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FA86BF3-E52C-4E2E-B604-7A4820A814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5186DCA6-427F-446B-B0B2-47DE7ACE347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0F851C02-B532-4BBA-AA72-A2B4B5F414F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BEFBF9D-CB42-43D5-B622-302AD00AAA67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4467B82F-AA22-469F-B5BF-92F83006C60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22DE335-0A3D-45B8-BD9A-435827CB319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41FFE63-AB11-4488-9EE8-D1058F1BBA6B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081A92AD-7DE4-48E4-ABFE-8568B80F1FF9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9" w:fontKey="{8AFE7E7D-EAC9-480B-8A60-E43E66FED36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9DC649">
    <w:pPr>
      <w:pStyle w:val="14"/>
      <w:ind w:right="360" w:firstLine="360"/>
    </w:pPr>
    <w:r>
      <w:pict>
        <v:shape id="_x0000_s4126" o:spid="_x0000_s41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1EFDEFA6">
                <w:pPr>
                  <w:pStyle w:val="14"/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  <w:t>3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2B9B9">
    <w:pPr>
      <w:pStyle w:val="14"/>
    </w:pPr>
    <w:r>
      <w:pict>
        <v:shape id="_x0000_s4125" o:spid="_x0000_s4125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79D2C970">
                <w:pPr>
                  <w:pStyle w:val="14"/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  <w:t>2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74655">
    <w:pPr>
      <w:pStyle w:val="14"/>
      <w:ind w:right="360" w:firstLine="360"/>
    </w:pPr>
    <w:r>
      <w:pict>
        <v:shape id="_x0000_s4127" o:spid="_x0000_s4127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33158ADF">
                <w:pPr>
                  <w:pStyle w:val="14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—</w:t>
                </w: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sz w:val="28"/>
                    <w:szCs w:val="28"/>
                  </w:rPr>
                  <w:t>7</w:t>
                </w:r>
                <w:r>
                  <w:rPr>
                    <w:sz w:val="28"/>
                    <w:szCs w:val="28"/>
                  </w:rPr>
                  <w:fldChar w:fldCharType="end"/>
                </w:r>
                <w:r>
                  <w:rPr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3F051E">
    <w:pPr>
      <w:pStyle w:val="14"/>
    </w:pPr>
    <w:r>
      <w:pict>
        <v:shape id="_x0000_s4128" o:spid="_x0000_s4128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5B746A22">
                <w:pPr>
                  <w:pStyle w:val="14"/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  <w:t>8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B5896">
    <w:pPr>
      <w:spacing w:line="186" w:lineRule="auto"/>
      <w:ind w:left="4082"/>
      <w:rPr>
        <w:rFonts w:ascii="Calibri" w:hAnsi="Calibri" w:eastAsia="Calibri" w:cs="Calibri"/>
        <w:sz w:val="17"/>
        <w:szCs w:val="17"/>
      </w:rPr>
    </w:pPr>
    <w:r>
      <w:rPr>
        <w:sz w:val="17"/>
      </w:rPr>
      <w:pict>
        <v:shape id="_x0000_s4129" o:spid="_x0000_s4129" o:spt="202" type="#_x0000_t202" style="position:absolute;left:0pt;margin-top:0pt;height:144pt;width:144pt;mso-position-horizontal:outside;mso-position-horizontal-relative:margin;mso-wrap-style:none;z-index:251665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0AD4CB4D">
                <w:pPr>
                  <w:pStyle w:val="14"/>
                </w:pPr>
                <w:r>
                  <w:t xml:space="preserve">—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—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06E1AA">
    <w:pPr>
      <w:pStyle w:val="14"/>
      <w:ind w:right="360" w:firstLine="360"/>
    </w:pPr>
    <w:r>
      <w:pict>
        <v:shape id="_x0000_s4130" o:spid="_x0000_s4130" o:spt="202" type="#_x0000_t202" style="position:absolute;left:0pt;margin-top:0pt;height:144pt;width:144pt;mso-position-horizontal:outside;mso-position-horizontal-relative:margin;mso-wrap-style:none;z-index:2516664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78ACD185">
                <w:pPr>
                  <w:pStyle w:val="14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—</w:t>
                </w:r>
                <w:r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sz w:val="28"/>
                    <w:szCs w:val="28"/>
                  </w:rPr>
                  <w:fldChar w:fldCharType="separate"/>
                </w:r>
                <w:r>
                  <w:rPr>
                    <w:sz w:val="28"/>
                    <w:szCs w:val="28"/>
                  </w:rPr>
                  <w:t>61</w:t>
                </w:r>
                <w:r>
                  <w:rPr>
                    <w:sz w:val="28"/>
                    <w:szCs w:val="28"/>
                  </w:rPr>
                  <w:fldChar w:fldCharType="end"/>
                </w:r>
                <w:r>
                  <w:rPr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43095">
    <w:pPr>
      <w:pStyle w:val="14"/>
      <w:adjustRightInd w:val="0"/>
      <w:ind w:right="360" w:firstLine="360"/>
      <w:rPr>
        <w:rFonts w:eastAsia="方正仿宋_GBK"/>
      </w:rPr>
    </w:pPr>
    <w:r>
      <w:pict>
        <v:shape id="_x0000_s4131" o:spid="_x0000_s4131" o:spt="202" type="#_x0000_t202" style="position:absolute;left:0pt;margin-top:0pt;height:144pt;width:144pt;mso-position-horizontal:outside;mso-position-horizontal-relative:margin;mso-wrap-style:none;z-index:25166745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0C4F04AF">
                <w:pPr>
                  <w:pStyle w:val="14"/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eastAsiaTheme="minorEastAsia" w:cstheme="minorEastAsia"/>
                    <w:sz w:val="28"/>
                    <w:szCs w:val="28"/>
                  </w:rPr>
                  <w:t>89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4799A6">
    <w:pPr>
      <w:pStyle w:val="14"/>
    </w:pPr>
    <w:r>
      <w:pict>
        <v:shape id="_x0000_s4106" o:spid="_x0000_s410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1AEA4BED">
                <w:pPr>
                  <w:pStyle w:val="14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hint="eastAsia" w:ascii="宋体" w:hAnsi="宋体" w:cs="宋体"/>
                    <w:sz w:val="28"/>
                    <w:szCs w:val="28"/>
                  </w:rPr>
                  <w:t>—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t>88</w:t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="宋体" w:hAnsi="宋体" w:cs="宋体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B980DD">
    <w:pPr>
      <w:pStyle w:val="1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1075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8E3C1E">
    <w:pPr>
      <w:pStyle w:val="15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CC889">
    <w:r>
      <w:pict>
        <v:shape id="ImpTraceLabel" o:spid="_x0000_s4107" o:spt="202" type="#_x0000_t202" style="position:absolute;left:0pt;margin-left:0pt;margin-top:0pt;height:0pt;width:0.05pt;mso-position-horizontal-relative:page;mso-position-vertical-relative:pag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>
            <w:txbxContent>
              <w:p w14:paraId="67C4CD0E">
                <w:r>
                  <w:t>ImpTraceLabel=PD94bWwgdmVyc2lvbj0nMS4wJyBlbmNvZGluZz0nVVRGLTgnPz48dHJhY2U+PGNvbnRlbnQ+PC9jb250ZW50PjxhY2NvdW50PjIxZ2RhYWJrajZodnM3bXhyZDRldXQ8L2FjY291bnQ+PG1hY2hpbmVDb2RlPk5NWlRMMUJOMlNBTjE0MzIxCjwvbWFjaGluZUNvZGU+PHRpbWU+MjAyNC0wNi0yMSAxNzo1MTowOTwvdGltZT48c3lzdGVtPk1CPHN5c3RlbT48L3RyYWNlPg==</w:t>
                </w:r>
              </w:p>
            </w:txbxContent>
          </v:textbox>
        </v:shape>
      </w:pict>
    </w:r>
  </w:p>
</w:hdr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header" Target="header4.xml"/><Relationship Id="rId11" Type="http://schemas.openxmlformats.org/officeDocument/2006/relationships/footer" Target="footer6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4126"/>
    <customShpInfo spid="_x0000_s4125"/>
    <customShpInfo spid="_x0000_s4127"/>
    <customShpInfo spid="_x0000_s4128"/>
    <customShpInfo spid="_x0000_s4129"/>
    <customShpInfo spid="_x0000_s4130"/>
    <customShpInfo spid="_x0000_s4107"/>
    <customShpInfo spid="_x0000_s4131"/>
    <customShpInfo spid="_x0000_s410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88</Pages>
  <Words>32788</Words>
  <Characters>35772</Characters>
  <Lines>304</Lines>
  <Paragraphs>85</Paragraphs>
  <TotalTime>1</TotalTime>
  <ScaleCrop>false</ScaleCrop>
  <LinksUpToDate>false</LinksUpToDate>
  <CharactersWithSpaces>35860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2024-09-20T01:06:00Z</dcterms:created>
  <dc:creator>Administrator</dc:creator>
  <cp:lastModifiedBy>向阳</cp:lastModifiedBy>
  <cp:lastPrinted>2024-08-26T18:09:00Z</cp:lastPrinted>
  <dcterms:modified xsi:type="dcterms:W3CDTF">2024-09-30T03:16:17Z</dcterms:modified>
  <dc:title>梧州市卫生和计划生育委员会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16F1C90C217B479EB71F6DA75B399C9D</vt:lpwstr>
  </property>
</Properties>
</file>