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22" w:lineRule="atLeast"/>
        <w:ind w:left="0" w:right="0"/>
        <w:jc w:val="both"/>
        <w:rPr>
          <w:spacing w:val="0"/>
          <w:sz w:val="43"/>
          <w:szCs w:val="43"/>
        </w:rPr>
      </w:pPr>
      <w:r>
        <w:rPr>
          <w:rFonts w:ascii="黑体" w:hAnsi="宋体" w:eastAsia="黑体" w:cs="黑体"/>
          <w:color w:val="000000"/>
          <w:spacing w:val="-14"/>
          <w:sz w:val="32"/>
          <w:szCs w:val="32"/>
          <w:bdr w:val="none" w:color="auto" w:sz="0" w:space="0"/>
        </w:rPr>
        <w:t>附件</w:t>
      </w:r>
      <w:r>
        <w:rPr>
          <w:rFonts w:hint="eastAsia" w:ascii="黑体" w:hAnsi="宋体" w:eastAsia="黑体" w:cs="黑体"/>
          <w:color w:val="000000"/>
          <w:spacing w:val="-14"/>
          <w:sz w:val="32"/>
          <w:szCs w:val="32"/>
          <w:bdr w:val="none" w:color="auto" w:sz="0" w:space="0"/>
          <w:lang w:val="en-US"/>
        </w:rPr>
        <w:t>15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22" w:lineRule="atLeast"/>
        <w:ind w:left="0" w:right="0"/>
        <w:jc w:val="both"/>
        <w:rPr>
          <w:spacing w:val="-14"/>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center"/>
        <w:rPr>
          <w:spacing w:val="0"/>
          <w:sz w:val="43"/>
          <w:szCs w:val="43"/>
        </w:rPr>
      </w:pPr>
      <w:r>
        <w:rPr>
          <w:rFonts w:ascii="cursive" w:hAnsi="cursive" w:eastAsia="cursive" w:cs="cursive"/>
          <w:b w:val="0"/>
          <w:bCs w:val="0"/>
          <w:color w:val="000000"/>
          <w:spacing w:val="0"/>
          <w:sz w:val="44"/>
          <w:szCs w:val="44"/>
          <w:bdr w:val="none" w:color="auto" w:sz="0" w:space="0"/>
          <w:lang w:eastAsia="zh-CN"/>
        </w:rPr>
        <w:t>防城港</w:t>
      </w:r>
      <w:r>
        <w:rPr>
          <w:rFonts w:hint="default" w:ascii="cursive" w:hAnsi="cursive" w:eastAsia="cursive" w:cs="cursive"/>
          <w:b w:val="0"/>
          <w:bCs w:val="0"/>
          <w:color w:val="000000"/>
          <w:spacing w:val="0"/>
          <w:sz w:val="44"/>
          <w:szCs w:val="44"/>
          <w:bdr w:val="none" w:color="auto" w:sz="0" w:space="0"/>
        </w:rPr>
        <w:t>市</w:t>
      </w:r>
      <w:r>
        <w:rPr>
          <w:rFonts w:hint="default" w:ascii="cursive" w:hAnsi="cursive" w:eastAsia="cursive" w:cs="cursive"/>
          <w:b w:val="0"/>
          <w:bCs w:val="0"/>
          <w:color w:val="000000"/>
          <w:spacing w:val="0"/>
          <w:sz w:val="44"/>
          <w:szCs w:val="44"/>
          <w:bdr w:val="none" w:color="auto" w:sz="0" w:space="0"/>
          <w:lang w:val="en-US"/>
        </w:rPr>
        <w:t>XX</w:t>
      </w:r>
      <w:r>
        <w:rPr>
          <w:rFonts w:hint="default" w:ascii="cursive" w:hAnsi="cursive" w:eastAsia="cursive" w:cs="cursive"/>
          <w:b w:val="0"/>
          <w:bCs w:val="0"/>
          <w:spacing w:val="0"/>
          <w:sz w:val="44"/>
          <w:szCs w:val="44"/>
          <w:bdr w:val="none" w:color="auto" w:sz="0" w:space="0"/>
        </w:rPr>
        <w:t>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center"/>
        <w:rPr>
          <w:b w:val="0"/>
          <w:bCs w:val="0"/>
          <w:spacing w:val="0"/>
          <w:sz w:val="43"/>
          <w:szCs w:val="43"/>
        </w:rPr>
      </w:pPr>
      <w:r>
        <w:rPr>
          <w:rFonts w:hint="default" w:ascii="cursive" w:hAnsi="cursive" w:eastAsia="cursive" w:cs="cursive"/>
          <w:b w:val="0"/>
          <w:bCs w:val="0"/>
          <w:spacing w:val="0"/>
          <w:sz w:val="44"/>
          <w:szCs w:val="44"/>
          <w:bdr w:val="none" w:color="auto" w:sz="0" w:space="0"/>
        </w:rPr>
        <w:t>关于</w:t>
      </w:r>
      <w:r>
        <w:rPr>
          <w:rFonts w:hint="default" w:ascii="cursive" w:hAnsi="cursive" w:eastAsia="cursive" w:cs="cursive"/>
          <w:b w:val="0"/>
          <w:bCs w:val="0"/>
          <w:spacing w:val="0"/>
          <w:sz w:val="44"/>
          <w:szCs w:val="44"/>
          <w:bdr w:val="none" w:color="auto" w:sz="0" w:space="0"/>
          <w:lang w:val="en-US"/>
        </w:rPr>
        <w:t>XX</w:t>
      </w:r>
      <w:r>
        <w:rPr>
          <w:rFonts w:hint="default" w:ascii="cursive" w:hAnsi="cursive" w:eastAsia="cursive" w:cs="cursive"/>
          <w:b w:val="0"/>
          <w:bCs w:val="0"/>
          <w:spacing w:val="0"/>
          <w:sz w:val="44"/>
          <w:szCs w:val="44"/>
          <w:bdr w:val="none" w:color="auto" w:sz="0" w:space="0"/>
        </w:rPr>
        <w:t>（单位）火灾隐患的移送函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right"/>
        <w:rPr>
          <w:b w:val="0"/>
          <w:bCs w:val="0"/>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right"/>
        <w:rPr>
          <w:spacing w:val="0"/>
          <w:sz w:val="43"/>
          <w:szCs w:val="43"/>
        </w:rPr>
      </w:pPr>
      <w:r>
        <w:rPr>
          <w:rFonts w:ascii="monospace" w:hAnsi="Calibri" w:eastAsia="monospace" w:cs="monospace"/>
          <w:color w:val="000000"/>
          <w:spacing w:val="0"/>
          <w:sz w:val="32"/>
          <w:szCs w:val="32"/>
          <w:bdr w:val="none" w:color="auto" w:sz="0" w:space="0"/>
          <w:lang w:val="en-US"/>
        </w:rPr>
        <w:t>XX</w:t>
      </w:r>
      <w:r>
        <w:rPr>
          <w:rFonts w:hint="default" w:ascii="monospace" w:hAnsi="宋体" w:eastAsia="monospace" w:cs="monospace"/>
          <w:color w:val="000000"/>
          <w:spacing w:val="0"/>
          <w:sz w:val="32"/>
          <w:szCs w:val="32"/>
          <w:bdr w:val="none" w:color="auto" w:sz="0" w:space="0"/>
        </w:rPr>
        <w:t>移函〔</w:t>
      </w:r>
      <w:r>
        <w:rPr>
          <w:rFonts w:hint="default" w:ascii="monospace" w:hAnsi="Calibri" w:eastAsia="monospace" w:cs="monospace"/>
          <w:spacing w:val="0"/>
          <w:sz w:val="32"/>
          <w:szCs w:val="32"/>
          <w:bdr w:val="none" w:color="auto" w:sz="0" w:space="0"/>
          <w:lang w:val="en-US"/>
        </w:rPr>
        <w:t>20</w:t>
      </w:r>
      <w:r>
        <w:rPr>
          <w:rFonts w:hint="default" w:ascii="monospace" w:hAnsi="Calibri" w:eastAsia="monospace" w:cs="monospace"/>
          <w:color w:val="000000"/>
          <w:spacing w:val="0"/>
          <w:sz w:val="32"/>
          <w:szCs w:val="32"/>
          <w:bdr w:val="none" w:color="auto" w:sz="0" w:space="0"/>
          <w:lang w:val="en-US"/>
        </w:rPr>
        <w:t>XX</w:t>
      </w:r>
      <w:r>
        <w:rPr>
          <w:rFonts w:hint="default" w:ascii="monospace" w:hAnsi="宋体" w:eastAsia="monospace" w:cs="monospace"/>
          <w:color w:val="000000"/>
          <w:spacing w:val="0"/>
          <w:sz w:val="32"/>
          <w:szCs w:val="32"/>
          <w:bdr w:val="none" w:color="auto" w:sz="0" w:space="0"/>
        </w:rPr>
        <w:t>〕第</w:t>
      </w:r>
      <w:r>
        <w:rPr>
          <w:rFonts w:hint="default" w:ascii="monospace" w:hAnsi="Calibri" w:eastAsia="monospace" w:cs="monospace"/>
          <w:color w:val="000000"/>
          <w:spacing w:val="0"/>
          <w:sz w:val="32"/>
          <w:szCs w:val="32"/>
          <w:bdr w:val="none" w:color="auto" w:sz="0" w:space="0"/>
          <w:lang w:val="en-US"/>
        </w:rPr>
        <w:t>XX</w:t>
      </w:r>
      <w:r>
        <w:rPr>
          <w:rFonts w:hint="default" w:ascii="monospace" w:hAnsi="宋体" w:eastAsia="monospace" w:cs="monospace"/>
          <w:color w:val="000000"/>
          <w:spacing w:val="0"/>
          <w:sz w:val="32"/>
          <w:szCs w:val="32"/>
          <w:bdr w:val="none" w:color="auto" w:sz="0" w:space="0"/>
        </w:rPr>
        <w:t>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both"/>
        <w:rPr>
          <w:spacing w:val="0"/>
          <w:sz w:val="43"/>
          <w:szCs w:val="43"/>
        </w:rPr>
      </w:pPr>
      <w:r>
        <w:rPr>
          <w:rFonts w:hint="default" w:ascii="monospace" w:hAnsi="宋体" w:eastAsia="monospace" w:cs="monospace"/>
          <w:color w:val="000000"/>
          <w:spacing w:val="0"/>
          <w:sz w:val="32"/>
          <w:szCs w:val="32"/>
          <w:bdr w:val="none" w:color="auto" w:sz="0" w:space="0"/>
          <w:lang w:eastAsia="zh-CN"/>
        </w:rPr>
        <w:t>市</w:t>
      </w:r>
      <w:r>
        <w:rPr>
          <w:rFonts w:hint="default" w:ascii="monospace" w:hAnsi="宋体" w:eastAsia="monospace" w:cs="monospace"/>
          <w:color w:val="000000"/>
          <w:spacing w:val="0"/>
          <w:sz w:val="32"/>
          <w:szCs w:val="32"/>
          <w:bdr w:val="none" w:color="auto" w:sz="0" w:space="0"/>
        </w:rPr>
        <w:t>消防救援</w:t>
      </w:r>
      <w:r>
        <w:rPr>
          <w:rFonts w:hint="default" w:ascii="monospace" w:hAnsi="宋体" w:eastAsia="monospace" w:cs="monospace"/>
          <w:color w:val="000000"/>
          <w:spacing w:val="0"/>
          <w:sz w:val="32"/>
          <w:szCs w:val="32"/>
          <w:bdr w:val="none" w:color="auto" w:sz="0" w:space="0"/>
          <w:lang w:eastAsia="zh-CN"/>
        </w:rPr>
        <w:t>支</w:t>
      </w:r>
      <w:r>
        <w:rPr>
          <w:rFonts w:hint="default" w:ascii="monospace" w:hAnsi="宋体" w:eastAsia="monospace" w:cs="monospace"/>
          <w:color w:val="000000"/>
          <w:spacing w:val="0"/>
          <w:sz w:val="32"/>
          <w:szCs w:val="32"/>
          <w:bdr w:val="none" w:color="auto" w:sz="0" w:space="0"/>
        </w:rPr>
        <w:t>队</w:t>
      </w:r>
      <w:r>
        <w:rPr>
          <w:rFonts w:hint="default" w:ascii="monospace" w:hAnsi="Calibri" w:eastAsia="monospace" w:cs="monospace"/>
          <w:color w:val="000000"/>
          <w:spacing w:val="0"/>
          <w:sz w:val="32"/>
          <w:szCs w:val="32"/>
          <w:bdr w:val="none" w:color="auto" w:sz="0" w:space="0"/>
          <w:lang w:val="en-US"/>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firstLine="641"/>
        <w:jc w:val="both"/>
        <w:rPr>
          <w:spacing w:val="0"/>
          <w:sz w:val="43"/>
          <w:szCs w:val="43"/>
        </w:rPr>
      </w:pPr>
      <w:r>
        <w:rPr>
          <w:rFonts w:hint="default" w:ascii="monospace" w:hAnsi="宋体" w:eastAsia="monospace" w:cs="monospace"/>
          <w:color w:val="000000"/>
          <w:spacing w:val="0"/>
          <w:sz w:val="32"/>
          <w:szCs w:val="32"/>
          <w:u w:val="none"/>
          <w:bdr w:val="none" w:color="auto" w:sz="0" w:space="0"/>
        </w:rPr>
        <w:t>本部门于年月日对（场所）开展检查过程中发现（具体火灾隐患，附上检查单及相关照片），并于年月日责令单位进行限期整改（整改通知书），于年月日前往复查（复查单及相关照片）</w:t>
      </w:r>
      <w:r>
        <w:rPr>
          <w:rFonts w:hint="default" w:ascii="monospace" w:hAnsi="Calibri" w:eastAsia="monospace" w:cs="monospace"/>
          <w:color w:val="000000"/>
          <w:spacing w:val="0"/>
          <w:sz w:val="32"/>
          <w:szCs w:val="32"/>
          <w:u w:val="none"/>
          <w:bdr w:val="none" w:color="auto" w:sz="0" w:space="0"/>
          <w:lang w:val="en-US"/>
        </w:rPr>
        <w:t>,</w:t>
      </w:r>
      <w:r>
        <w:rPr>
          <w:rFonts w:hint="default" w:ascii="monospace" w:hAnsi="宋体" w:eastAsia="monospace" w:cs="monospace"/>
          <w:spacing w:val="0"/>
          <w:sz w:val="32"/>
          <w:szCs w:val="32"/>
          <w:bdr w:val="none" w:color="auto" w:sz="0" w:space="0"/>
        </w:rPr>
        <w:t>发现（具体火灾隐患）未整</w:t>
      </w:r>
      <w:r>
        <w:rPr>
          <w:rFonts w:hint="default" w:ascii="monospace" w:hAnsi="宋体" w:eastAsia="monospace" w:cs="monospace"/>
          <w:color w:val="000000"/>
          <w:spacing w:val="0"/>
          <w:sz w:val="32"/>
          <w:szCs w:val="32"/>
          <w:bdr w:val="none" w:color="auto" w:sz="0" w:space="0"/>
        </w:rPr>
        <w:t>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firstLine="641"/>
        <w:jc w:val="both"/>
        <w:rPr>
          <w:spacing w:val="0"/>
          <w:sz w:val="43"/>
          <w:szCs w:val="43"/>
        </w:rPr>
      </w:pPr>
      <w:r>
        <w:rPr>
          <w:rFonts w:hint="default" w:ascii="monospace" w:hAnsi="宋体" w:eastAsia="monospace" w:cs="monospace"/>
          <w:color w:val="000000"/>
          <w:spacing w:val="0"/>
          <w:sz w:val="32"/>
          <w:szCs w:val="32"/>
          <w:bdr w:val="none" w:color="auto" w:sz="0" w:space="0"/>
        </w:rPr>
        <w:t>根据《</w:t>
      </w:r>
      <w:r>
        <w:rPr>
          <w:rFonts w:hint="default" w:ascii="monospace" w:hAnsi="宋体" w:eastAsia="monospace" w:cs="monospace"/>
          <w:color w:val="000000"/>
          <w:spacing w:val="0"/>
          <w:sz w:val="32"/>
          <w:szCs w:val="32"/>
          <w:bdr w:val="none" w:color="auto" w:sz="0" w:space="0"/>
          <w:lang w:eastAsia="zh-CN"/>
        </w:rPr>
        <w:t>防城港</w:t>
      </w:r>
      <w:r>
        <w:rPr>
          <w:rFonts w:hint="default" w:ascii="monospace" w:hAnsi="宋体" w:eastAsia="monospace" w:cs="monospace"/>
          <w:color w:val="000000"/>
          <w:spacing w:val="0"/>
          <w:sz w:val="32"/>
          <w:szCs w:val="32"/>
          <w:bdr w:val="none" w:color="auto" w:sz="0" w:space="0"/>
        </w:rPr>
        <w:t>市行业部门消防安全监督管理指引》要求，现将案件线索进行整理，移送你单位。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firstLine="641"/>
        <w:jc w:val="both"/>
        <w:rPr>
          <w:spacing w:val="0"/>
          <w:sz w:val="43"/>
          <w:szCs w:val="43"/>
        </w:rPr>
      </w:pPr>
      <w:r>
        <w:rPr>
          <w:rFonts w:hint="default" w:ascii="monospace" w:eastAsia="monospace" w:cs="monospace"/>
          <w:spacing w:val="0"/>
          <w:sz w:val="32"/>
          <w:szCs w:val="32"/>
          <w:bdr w:val="none" w:color="auto" w:sz="0" w:space="0"/>
        </w:rPr>
        <w:t>经贵单位审查，认为需要补充移送相关材料的，可以在接到移送函后</w:t>
      </w:r>
      <w:r>
        <w:rPr>
          <w:rFonts w:hint="default" w:ascii="monospace" w:eastAsia="monospace" w:cs="monospace"/>
          <w:spacing w:val="0"/>
          <w:sz w:val="32"/>
          <w:szCs w:val="32"/>
          <w:bdr w:val="none" w:color="auto" w:sz="0" w:space="0"/>
          <w:lang w:val="en-US"/>
        </w:rPr>
        <w:t>3</w:t>
      </w:r>
      <w:r>
        <w:rPr>
          <w:rFonts w:hint="default" w:ascii="monospace" w:eastAsia="monospace" w:cs="monospace"/>
          <w:spacing w:val="0"/>
          <w:sz w:val="32"/>
          <w:szCs w:val="32"/>
          <w:bdr w:val="none" w:color="auto" w:sz="0" w:space="0"/>
        </w:rPr>
        <w:t>日内书面告知我单位；若认定不属于火灾隐患的，可以在移送后</w:t>
      </w:r>
      <w:r>
        <w:rPr>
          <w:rFonts w:hint="default" w:ascii="monospace" w:eastAsia="monospace" w:cs="monospace"/>
          <w:spacing w:val="0"/>
          <w:sz w:val="32"/>
          <w:szCs w:val="32"/>
          <w:bdr w:val="none" w:color="auto" w:sz="0" w:space="0"/>
          <w:lang w:val="en-US"/>
        </w:rPr>
        <w:t>5</w:t>
      </w:r>
      <w:r>
        <w:rPr>
          <w:rFonts w:hint="default" w:ascii="monospace" w:eastAsia="monospace" w:cs="monospace"/>
          <w:spacing w:val="0"/>
          <w:sz w:val="32"/>
          <w:szCs w:val="32"/>
          <w:bdr w:val="none" w:color="auto" w:sz="0" w:space="0"/>
        </w:rPr>
        <w:t>日内书面告知我单位并说明理由，同时退回案卷相关材料。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firstLine="641"/>
        <w:jc w:val="both"/>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firstLine="641"/>
        <w:jc w:val="both"/>
        <w:rPr>
          <w:spacing w:val="0"/>
          <w:sz w:val="43"/>
          <w:szCs w:val="43"/>
        </w:rPr>
      </w:pPr>
      <w:r>
        <w:rPr>
          <w:rFonts w:hint="default" w:ascii="monospace" w:hAnsi="宋体" w:eastAsia="monospace" w:cs="monospace"/>
          <w:color w:val="000000"/>
          <w:spacing w:val="0"/>
          <w:sz w:val="32"/>
          <w:szCs w:val="32"/>
          <w:bdr w:val="none" w:color="auto" w:sz="0" w:space="0"/>
        </w:rPr>
        <w:t>附</w:t>
      </w:r>
      <w:r>
        <w:rPr>
          <w:rFonts w:hint="default" w:ascii="monospace" w:hAnsi="宋体" w:eastAsia="monospace" w:cs="monospace"/>
          <w:color w:val="000000"/>
          <w:spacing w:val="0"/>
          <w:sz w:val="32"/>
          <w:szCs w:val="32"/>
          <w:bdr w:val="none" w:color="auto" w:sz="0" w:space="0"/>
          <w:lang w:eastAsia="zh-CN"/>
        </w:rPr>
        <w:t>件：</w:t>
      </w:r>
      <w:r>
        <w:rPr>
          <w:rFonts w:hint="default" w:ascii="monospace" w:hAnsi="Calibri" w:eastAsia="monospace" w:cs="monospace"/>
          <w:color w:val="000000"/>
          <w:spacing w:val="0"/>
          <w:sz w:val="32"/>
          <w:szCs w:val="32"/>
          <w:bdr w:val="none" w:color="auto" w:sz="0" w:space="0"/>
          <w:lang w:val="en-US"/>
        </w:rPr>
        <w:t>1.</w:t>
      </w:r>
      <w:r>
        <w:rPr>
          <w:rFonts w:hint="default" w:ascii="monospace" w:hAnsi="宋体" w:eastAsia="monospace" w:cs="monospace"/>
          <w:color w:val="000000"/>
          <w:spacing w:val="0"/>
          <w:sz w:val="32"/>
          <w:szCs w:val="32"/>
          <w:bdr w:val="none" w:color="auto" w:sz="0" w:space="0"/>
          <w:lang w:eastAsia="zh-CN"/>
        </w:rPr>
        <w:t>防城港</w:t>
      </w:r>
      <w:r>
        <w:rPr>
          <w:rFonts w:hint="default" w:ascii="monospace" w:hAnsi="宋体" w:eastAsia="monospace" w:cs="monospace"/>
          <w:color w:val="000000"/>
          <w:spacing w:val="0"/>
          <w:sz w:val="32"/>
          <w:szCs w:val="32"/>
          <w:bdr w:val="none" w:color="auto" w:sz="0" w:space="0"/>
        </w:rPr>
        <w:t>市</w:t>
      </w:r>
      <w:r>
        <w:rPr>
          <w:rFonts w:hint="default" w:ascii="monospace" w:hAnsi="Calibri" w:eastAsia="monospace" w:cs="monospace"/>
          <w:color w:val="000000"/>
          <w:spacing w:val="0"/>
          <w:sz w:val="32"/>
          <w:szCs w:val="32"/>
          <w:bdr w:val="none" w:color="auto" w:sz="0" w:space="0"/>
          <w:lang w:val="en-US"/>
        </w:rPr>
        <w:t>XX</w:t>
      </w:r>
      <w:r>
        <w:rPr>
          <w:rFonts w:hint="default" w:ascii="monospace" w:hAnsi="宋体" w:eastAsia="monospace" w:cs="monospace"/>
          <w:color w:val="000000"/>
          <w:spacing w:val="0"/>
          <w:sz w:val="32"/>
          <w:szCs w:val="32"/>
          <w:bdr w:val="none" w:color="auto" w:sz="0" w:space="0"/>
        </w:rPr>
        <w:t>区</w:t>
      </w:r>
      <w:r>
        <w:rPr>
          <w:rFonts w:hint="default" w:ascii="monospace" w:hAnsi="Calibri" w:eastAsia="monospace" w:cs="monospace"/>
          <w:spacing w:val="0"/>
          <w:sz w:val="32"/>
          <w:szCs w:val="32"/>
          <w:bdr w:val="none" w:color="auto" w:sz="0" w:space="0"/>
          <w:lang w:val="en-US"/>
        </w:rPr>
        <w:t>XX</w:t>
      </w:r>
      <w:r>
        <w:rPr>
          <w:rFonts w:hint="default" w:ascii="monospace" w:hAnsi="宋体" w:eastAsia="monospace" w:cs="monospace"/>
          <w:spacing w:val="0"/>
          <w:sz w:val="32"/>
          <w:szCs w:val="32"/>
          <w:bdr w:val="none" w:color="auto" w:sz="0" w:space="0"/>
        </w:rPr>
        <w:t>局行业单位</w:t>
      </w:r>
      <w:r>
        <w:rPr>
          <w:rFonts w:hint="default" w:ascii="monospace" w:hAnsi="宋体" w:eastAsia="monospace" w:cs="monospace"/>
          <w:color w:val="000000"/>
          <w:spacing w:val="0"/>
          <w:sz w:val="32"/>
          <w:szCs w:val="32"/>
          <w:bdr w:val="none" w:color="auto" w:sz="0" w:space="0"/>
          <w:lang w:eastAsia="zh-CN"/>
        </w:rPr>
        <w:t>消防检查记录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both"/>
        <w:rPr>
          <w:spacing w:val="0"/>
          <w:sz w:val="43"/>
          <w:szCs w:val="43"/>
        </w:rPr>
      </w:pPr>
      <w:r>
        <w:rPr>
          <w:rFonts w:hint="default" w:ascii="monospace" w:hAnsi="Calibri" w:eastAsia="monospace" w:cs="monospace"/>
          <w:color w:val="000000"/>
          <w:spacing w:val="0"/>
          <w:sz w:val="32"/>
          <w:szCs w:val="32"/>
          <w:bdr w:val="none" w:color="auto" w:sz="0" w:space="0"/>
          <w:lang w:val="en-US"/>
        </w:rPr>
        <w:t>2.</w:t>
      </w:r>
      <w:r>
        <w:rPr>
          <w:rFonts w:hint="default" w:ascii="monospace" w:hAnsi="宋体" w:eastAsia="monospace" w:cs="monospace"/>
          <w:color w:val="000000"/>
          <w:spacing w:val="0"/>
          <w:sz w:val="32"/>
          <w:szCs w:val="32"/>
          <w:bdr w:val="none" w:color="auto" w:sz="0" w:space="0"/>
          <w:lang w:eastAsia="zh-CN"/>
        </w:rPr>
        <w:t>防城港市</w:t>
      </w:r>
      <w:r>
        <w:rPr>
          <w:rFonts w:hint="default" w:ascii="monospace" w:hAnsi="Calibri" w:eastAsia="monospace" w:cs="monospace"/>
          <w:spacing w:val="0"/>
          <w:sz w:val="32"/>
          <w:szCs w:val="32"/>
          <w:bdr w:val="none" w:color="auto" w:sz="0" w:space="0"/>
          <w:lang w:val="en-US"/>
        </w:rPr>
        <w:t>XX</w:t>
      </w:r>
      <w:r>
        <w:rPr>
          <w:rFonts w:hint="default" w:ascii="monospace" w:hAnsi="宋体" w:eastAsia="monospace" w:cs="monospace"/>
          <w:color w:val="000000"/>
          <w:spacing w:val="0"/>
          <w:sz w:val="32"/>
          <w:szCs w:val="32"/>
          <w:bdr w:val="none" w:color="auto" w:sz="0" w:space="0"/>
        </w:rPr>
        <w:t>区</w:t>
      </w:r>
      <w:r>
        <w:rPr>
          <w:rFonts w:hint="default" w:ascii="monospace" w:hAnsi="Calibri" w:eastAsia="monospace" w:cs="monospace"/>
          <w:spacing w:val="0"/>
          <w:sz w:val="32"/>
          <w:szCs w:val="32"/>
          <w:bdr w:val="none" w:color="auto" w:sz="0" w:space="0"/>
          <w:lang w:val="en-US"/>
        </w:rPr>
        <w:t>XX</w:t>
      </w:r>
      <w:r>
        <w:rPr>
          <w:rFonts w:hint="default" w:ascii="monospace" w:hAnsi="宋体" w:eastAsia="monospace" w:cs="monospace"/>
          <w:spacing w:val="0"/>
          <w:sz w:val="32"/>
          <w:szCs w:val="32"/>
          <w:bdr w:val="none" w:color="auto" w:sz="0" w:space="0"/>
        </w:rPr>
        <w:t>局</w:t>
      </w:r>
      <w:r>
        <w:rPr>
          <w:rFonts w:hint="default" w:ascii="monospace" w:hAnsi="宋体" w:eastAsia="monospace" w:cs="monospace"/>
          <w:color w:val="000000"/>
          <w:spacing w:val="0"/>
          <w:sz w:val="32"/>
          <w:szCs w:val="32"/>
          <w:bdr w:val="none" w:color="auto" w:sz="0" w:space="0"/>
          <w:lang w:eastAsia="zh-CN"/>
        </w:rPr>
        <w:t>行业单位责令整改通</w:t>
      </w:r>
      <w:r>
        <w:rPr>
          <w:rFonts w:hint="default" w:ascii="monospace" w:hAnsi="宋体" w:eastAsia="monospace" w:cs="monospace"/>
          <w:color w:val="000000"/>
          <w:spacing w:val="0"/>
          <w:sz w:val="32"/>
          <w:szCs w:val="32"/>
          <w:bdr w:val="none" w:color="auto" w:sz="0" w:space="0"/>
        </w:rPr>
        <w:t>知书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both"/>
        <w:rPr>
          <w:spacing w:val="0"/>
          <w:sz w:val="43"/>
          <w:szCs w:val="43"/>
        </w:rPr>
      </w:pPr>
      <w:r>
        <w:rPr>
          <w:rFonts w:hint="default" w:ascii="monospace" w:hAnsi="Calibri" w:eastAsia="monospace" w:cs="monospace"/>
          <w:color w:val="000000"/>
          <w:spacing w:val="0"/>
          <w:sz w:val="32"/>
          <w:szCs w:val="32"/>
          <w:bdr w:val="none" w:color="auto" w:sz="0" w:space="0"/>
          <w:lang w:val="en-US"/>
        </w:rPr>
        <w:t>3.</w:t>
      </w:r>
      <w:r>
        <w:rPr>
          <w:rFonts w:hint="default" w:ascii="monospace" w:hAnsi="宋体" w:eastAsia="monospace" w:cs="monospace"/>
          <w:color w:val="000000"/>
          <w:spacing w:val="0"/>
          <w:sz w:val="32"/>
          <w:szCs w:val="32"/>
          <w:bdr w:val="none" w:color="auto" w:sz="0" w:space="0"/>
          <w:lang w:eastAsia="zh-CN"/>
        </w:rPr>
        <w:t>火灾隐患照片（例）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both"/>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firstLine="4335"/>
        <w:jc w:val="right"/>
        <w:rPr>
          <w:spacing w:val="0"/>
          <w:sz w:val="43"/>
          <w:szCs w:val="43"/>
        </w:rPr>
      </w:pPr>
      <w:r>
        <w:rPr>
          <w:rFonts w:hint="default" w:ascii="monospace" w:hAnsi="宋体" w:eastAsia="monospace" w:cs="monospace"/>
          <w:color w:val="000000"/>
          <w:spacing w:val="0"/>
          <w:sz w:val="32"/>
          <w:szCs w:val="32"/>
          <w:bdr w:val="none" w:color="auto" w:sz="0" w:space="0"/>
          <w:lang w:eastAsia="zh-CN"/>
        </w:rPr>
        <w:t>防城港</w:t>
      </w:r>
      <w:r>
        <w:rPr>
          <w:rFonts w:hint="default" w:ascii="monospace" w:hAnsi="宋体" w:eastAsia="monospace" w:cs="monospace"/>
          <w:color w:val="000000"/>
          <w:spacing w:val="0"/>
          <w:sz w:val="32"/>
          <w:szCs w:val="32"/>
          <w:bdr w:val="none" w:color="auto" w:sz="0" w:space="0"/>
        </w:rPr>
        <w:t>市</w:t>
      </w:r>
      <w:r>
        <w:rPr>
          <w:rFonts w:hint="default" w:ascii="monospace" w:hAnsi="Calibri" w:eastAsia="monospace" w:cs="monospace"/>
          <w:color w:val="000000"/>
          <w:spacing w:val="0"/>
          <w:sz w:val="32"/>
          <w:szCs w:val="32"/>
          <w:bdr w:val="none" w:color="auto" w:sz="0" w:space="0"/>
          <w:lang w:val="en-US"/>
        </w:rPr>
        <w:t>XXX</w:t>
      </w:r>
      <w:r>
        <w:rPr>
          <w:rFonts w:hint="default" w:ascii="monospace" w:hAnsi="宋体" w:eastAsia="monospace" w:cs="monospace"/>
          <w:color w:val="000000"/>
          <w:spacing w:val="0"/>
          <w:sz w:val="32"/>
          <w:szCs w:val="32"/>
          <w:bdr w:val="none" w:color="auto" w:sz="0" w:space="0"/>
        </w:rPr>
        <w:t>局（印）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center"/>
        <w:rPr>
          <w:spacing w:val="0"/>
          <w:sz w:val="43"/>
          <w:szCs w:val="43"/>
        </w:rPr>
      </w:pPr>
      <w:r>
        <w:rPr>
          <w:rFonts w:hint="default" w:ascii="monospace" w:hAnsi="宋体" w:eastAsia="monospace" w:cs="monospace"/>
          <w:color w:val="000000"/>
          <w:spacing w:val="0"/>
          <w:sz w:val="32"/>
          <w:szCs w:val="32"/>
          <w:bdr w:val="none" w:color="auto" w:sz="0" w:space="0"/>
        </w:rPr>
        <w:t>年 月 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both"/>
        <w:rPr>
          <w:spacing w:val="0"/>
          <w:sz w:val="43"/>
          <w:szCs w:val="43"/>
        </w:rPr>
      </w:pPr>
      <w:r>
        <w:rPr>
          <w:rFonts w:hint="default" w:ascii="monospace" w:eastAsia="monospace" w:cs="monospace"/>
          <w:spacing w:val="0"/>
          <w:sz w:val="32"/>
          <w:szCs w:val="32"/>
          <w:bdr w:val="none" w:color="auto" w:sz="0" w:space="0"/>
        </w:rPr>
        <w:t>（联系人： ，联系电话： ，单位地址：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96" w:lineRule="atLeast"/>
        <w:ind w:left="0" w:right="0"/>
        <w:jc w:val="center"/>
        <w:rPr>
          <w:spacing w:val="0"/>
          <w:sz w:val="43"/>
          <w:szCs w:val="43"/>
        </w:rPr>
      </w:pPr>
      <w:r>
        <w:rPr>
          <w:rFonts w:ascii="方正大标宋简体" w:hAnsi="方正大标宋简体" w:eastAsia="方正大标宋简体" w:cs="方正大标宋简体"/>
          <w:b w:val="0"/>
          <w:bCs w:val="0"/>
          <w:color w:val="000000"/>
          <w:spacing w:val="0"/>
          <w:sz w:val="44"/>
          <w:szCs w:val="44"/>
          <w:bdr w:val="none" w:color="auto" w:sz="0" w:space="0"/>
          <w:lang w:eastAsia="zh-CN"/>
        </w:rPr>
        <w:t>防城港</w:t>
      </w:r>
      <w:r>
        <w:rPr>
          <w:rFonts w:hint="default" w:ascii="方正大标宋简体" w:hAnsi="方正大标宋简体" w:eastAsia="方正大标宋简体" w:cs="方正大标宋简体"/>
          <w:b w:val="0"/>
          <w:bCs w:val="0"/>
          <w:color w:val="000000"/>
          <w:spacing w:val="0"/>
          <w:sz w:val="44"/>
          <w:szCs w:val="44"/>
          <w:bdr w:val="none" w:color="auto" w:sz="0" w:space="0"/>
        </w:rPr>
        <w:t>市</w:t>
      </w:r>
      <w:r>
        <w:rPr>
          <w:rFonts w:hint="default" w:ascii="方正大标宋简体" w:hAnsi="方正大标宋简体" w:eastAsia="方正大标宋简体" w:cs="方正大标宋简体"/>
          <w:color w:val="000000"/>
          <w:spacing w:val="0"/>
          <w:sz w:val="44"/>
          <w:szCs w:val="44"/>
          <w:bdr w:val="none" w:color="auto" w:sz="0" w:space="0"/>
          <w:lang w:val="en-US"/>
        </w:rPr>
        <w:t>XX</w:t>
      </w:r>
      <w:r>
        <w:rPr>
          <w:rFonts w:hint="default" w:ascii="方正大标宋简体" w:hAnsi="方正大标宋简体" w:eastAsia="方正大标宋简体" w:cs="方正大标宋简体"/>
          <w:b w:val="0"/>
          <w:bCs w:val="0"/>
          <w:color w:val="000000"/>
          <w:spacing w:val="0"/>
          <w:sz w:val="44"/>
          <w:szCs w:val="44"/>
          <w:bdr w:val="none" w:color="auto" w:sz="0" w:space="0"/>
        </w:rPr>
        <w:t>局行业单位消防检查记录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0" w:right="0"/>
        <w:jc w:val="right"/>
        <w:rPr>
          <w:b w:val="0"/>
          <w:bCs w:val="0"/>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0" w:right="0"/>
        <w:jc w:val="right"/>
        <w:rPr>
          <w:spacing w:val="0"/>
          <w:sz w:val="43"/>
          <w:szCs w:val="43"/>
        </w:rPr>
      </w:pPr>
      <w:r>
        <w:rPr>
          <w:rFonts w:hint="default" w:ascii="monospace" w:hAnsi="宋体" w:eastAsia="monospace" w:cs="monospace"/>
          <w:color w:val="000000"/>
          <w:spacing w:val="0"/>
          <w:sz w:val="28"/>
          <w:szCs w:val="28"/>
          <w:bdr w:val="none" w:color="auto" w:sz="0" w:space="0"/>
        </w:rPr>
        <w:t>编号：</w:t>
      </w:r>
      <w:r>
        <w:rPr>
          <w:rFonts w:hint="default" w:ascii="monospace" w:hAnsi="宋体" w:eastAsia="monospace" w:cs="monospace"/>
          <w:color w:val="000000"/>
          <w:spacing w:val="-4"/>
          <w:sz w:val="28"/>
          <w:szCs w:val="28"/>
          <w:bdr w:val="none" w:color="auto" w:sz="0" w:space="0"/>
        </w:rPr>
        <w:t>〔〕</w:t>
      </w:r>
      <w:r>
        <w:rPr>
          <w:rFonts w:hint="default" w:ascii="monospace" w:hAnsi="宋体" w:eastAsia="monospace" w:cs="monospace"/>
          <w:color w:val="000000"/>
          <w:spacing w:val="0"/>
          <w:sz w:val="28"/>
          <w:szCs w:val="28"/>
          <w:bdr w:val="none" w:color="auto" w:sz="0" w:space="0"/>
        </w:rPr>
        <w:t>第号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0" w:right="0" w:firstLine="2111"/>
        <w:jc w:val="right"/>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0" w:right="0" w:firstLine="2111"/>
        <w:jc w:val="right"/>
        <w:rPr>
          <w:spacing w:val="0"/>
          <w:sz w:val="43"/>
          <w:szCs w:val="43"/>
        </w:rPr>
      </w:pPr>
      <w:r>
        <w:rPr>
          <w:rFonts w:hint="default" w:ascii="monospace" w:eastAsia="monospace" w:cs="monospace"/>
          <w:spacing w:val="0"/>
          <w:sz w:val="28"/>
          <w:szCs w:val="28"/>
          <w:bdr w:val="none" w:color="auto" w:sz="0" w:space="0"/>
        </w:rPr>
        <w:t>检查时间： 年 月 日 时</w:t>
      </w:r>
    </w:p>
    <w:tbl>
      <w:tblPr>
        <w:tblW w:w="9750"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tblLayout w:type="autofit"/>
        <w:tblCellMar>
          <w:top w:w="105" w:type="dxa"/>
          <w:left w:w="105" w:type="dxa"/>
          <w:bottom w:w="105" w:type="dxa"/>
          <w:right w:w="105" w:type="dxa"/>
        </w:tblCellMar>
      </w:tblPr>
      <w:tblGrid>
        <w:gridCol w:w="982"/>
        <w:gridCol w:w="2103"/>
        <w:gridCol w:w="1889"/>
        <w:gridCol w:w="1889"/>
        <w:gridCol w:w="2887"/>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05" w:type="dxa"/>
            <w:left w:w="105" w:type="dxa"/>
            <w:bottom w:w="105" w:type="dxa"/>
            <w:right w:w="105" w:type="dxa"/>
          </w:tblCellMar>
        </w:tblPrEx>
        <w:tc>
          <w:tcPr>
            <w:tcW w:w="9525" w:type="dxa"/>
            <w:gridSpan w:val="5"/>
            <w:tcBorders>
              <w:top w:val="single" w:color="000000" w:sz="8" w:space="0"/>
              <w:left w:val="single" w:color="000000" w:sz="8" w:space="0"/>
              <w:bottom w:val="single" w:color="000000" w:sz="8" w:space="0"/>
              <w:right w:val="single" w:color="000000" w:sz="8" w:space="0"/>
            </w:tcBorders>
            <w:shd w:val="clear"/>
            <w:tcMar>
              <w:top w:w="0" w:type="dxa"/>
              <w:left w:w="108" w:type="dxa"/>
              <w:bottom w:w="0"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spacing w:val="0"/>
                <w:sz w:val="43"/>
                <w:szCs w:val="43"/>
              </w:rPr>
            </w:pPr>
            <w:r>
              <w:rPr>
                <w:rFonts w:hint="default" w:ascii="monospace" w:hAnsi="宋体" w:eastAsia="monospace" w:cs="monospace"/>
                <w:color w:val="000000"/>
                <w:spacing w:val="0"/>
                <w:sz w:val="24"/>
                <w:szCs w:val="24"/>
                <w:bdr w:val="none" w:color="auto" w:sz="0" w:space="0"/>
              </w:rPr>
              <w:t>检查类型</w:t>
            </w:r>
            <w:r>
              <w:rPr>
                <w:rFonts w:hint="default" w:ascii="Times New Roman" w:hAnsi="Times New Roman" w:eastAsia="宋体" w:cs="Times New Roman"/>
                <w:spacing w:val="0"/>
                <w:sz w:val="24"/>
                <w:szCs w:val="24"/>
                <w:bdr w:val="none" w:color="auto" w:sz="0" w:space="0"/>
                <w:lang w:val="en-US"/>
              </w:rPr>
              <w:t>:</w:t>
            </w:r>
            <w:r>
              <w:rPr>
                <w:rFonts w:hint="default" w:ascii="Times New Roman" w:hAnsi="Times New Roman" w:eastAsia="宋体" w:cs="Times New Roman"/>
                <w:color w:val="000000"/>
                <w:spacing w:val="0"/>
                <w:sz w:val="24"/>
                <w:szCs w:val="24"/>
                <w:bdr w:val="none" w:color="auto" w:sz="0" w:space="0"/>
              </w:rPr>
              <w:t>□</w:t>
            </w:r>
            <w:r>
              <w:rPr>
                <w:rFonts w:hint="default" w:ascii="monospace" w:hAnsi="宋体" w:eastAsia="monospace" w:cs="monospace"/>
                <w:color w:val="000000"/>
                <w:spacing w:val="0"/>
                <w:sz w:val="24"/>
                <w:szCs w:val="24"/>
                <w:bdr w:val="none" w:color="auto" w:sz="0" w:space="0"/>
              </w:rPr>
              <w:t>行业部门消防检查</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05" w:type="dxa"/>
            <w:left w:w="105" w:type="dxa"/>
            <w:bottom w:w="105" w:type="dxa"/>
            <w:right w:w="105" w:type="dxa"/>
          </w:tblCellMar>
        </w:tblPrEx>
        <w:tc>
          <w:tcPr>
            <w:tcW w:w="960" w:type="dxa"/>
            <w:vMerge w:val="restart"/>
            <w:tcBorders>
              <w:top w:val="single" w:color="000000" w:sz="8" w:space="0"/>
              <w:left w:val="single" w:color="000000" w:sz="8" w:space="0"/>
              <w:bottom w:val="single" w:color="000000" w:sz="6"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spacing w:val="0"/>
                <w:sz w:val="43"/>
                <w:szCs w:val="43"/>
              </w:rPr>
            </w:pPr>
            <w:r>
              <w:rPr>
                <w:rFonts w:hint="default" w:ascii="monospace" w:eastAsia="monospace" w:cs="monospace"/>
                <w:spacing w:val="0"/>
                <w:sz w:val="24"/>
                <w:szCs w:val="24"/>
                <w:bdr w:val="none" w:color="auto" w:sz="0" w:space="0"/>
              </w:rPr>
              <w:t>单位情况</w:t>
            </w:r>
          </w:p>
        </w:tc>
        <w:tc>
          <w:tcPr>
            <w:tcW w:w="2055" w:type="dxa"/>
            <w:tcBorders>
              <w:top w:val="single" w:color="000000" w:sz="8" w:space="0"/>
              <w:left w:val="single" w:color="000000" w:sz="6" w:space="0"/>
              <w:bottom w:val="single" w:color="000000" w:sz="6"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11" w:right="0" w:hanging="74"/>
              <w:jc w:val="center"/>
              <w:rPr>
                <w:spacing w:val="0"/>
                <w:sz w:val="43"/>
                <w:szCs w:val="43"/>
              </w:rPr>
            </w:pPr>
            <w:r>
              <w:rPr>
                <w:rFonts w:hint="default" w:ascii="monospace" w:hAnsi="宋体" w:eastAsia="monospace" w:cs="monospace"/>
                <w:spacing w:val="0"/>
                <w:sz w:val="24"/>
                <w:szCs w:val="24"/>
                <w:bdr w:val="none" w:color="auto" w:sz="0" w:space="0"/>
              </w:rPr>
              <w:t>单位（场所）名称</w:t>
            </w:r>
          </w:p>
        </w:tc>
        <w:tc>
          <w:tcPr>
            <w:tcW w:w="1845" w:type="dxa"/>
            <w:tcBorders>
              <w:top w:val="single" w:color="000000" w:sz="8" w:space="0"/>
              <w:left w:val="single" w:color="000000" w:sz="6" w:space="0"/>
              <w:bottom w:val="single" w:color="000000" w:sz="6"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spacing w:val="0"/>
                <w:sz w:val="43"/>
                <w:szCs w:val="43"/>
              </w:rPr>
            </w:pPr>
          </w:p>
        </w:tc>
        <w:tc>
          <w:tcPr>
            <w:tcW w:w="1845" w:type="dxa"/>
            <w:tcBorders>
              <w:top w:val="single" w:color="000000" w:sz="8" w:space="0"/>
              <w:left w:val="single" w:color="000000" w:sz="6" w:space="0"/>
              <w:bottom w:val="single" w:color="000000" w:sz="6"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23" w:right="-28" w:hanging="108"/>
              <w:jc w:val="center"/>
              <w:rPr>
                <w:spacing w:val="0"/>
                <w:sz w:val="43"/>
                <w:szCs w:val="43"/>
              </w:rPr>
            </w:pPr>
            <w:r>
              <w:rPr>
                <w:rFonts w:hint="default" w:ascii="monospace" w:eastAsia="monospace" w:cs="monospace"/>
                <w:spacing w:val="0"/>
                <w:sz w:val="24"/>
                <w:szCs w:val="24"/>
                <w:bdr w:val="none" w:color="auto" w:sz="0" w:space="0"/>
              </w:rPr>
              <w:t>法定代表人</w:t>
            </w:r>
            <w:r>
              <w:rPr>
                <w:rFonts w:hint="default" w:ascii="Times New Roman" w:hAnsi="Times New Roman" w:cs="Times New Roman"/>
                <w:spacing w:val="0"/>
                <w:sz w:val="24"/>
                <w:szCs w:val="24"/>
                <w:bdr w:val="none" w:color="auto" w:sz="0" w:space="0"/>
                <w:lang w:val="en-US"/>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23" w:right="-28" w:hanging="108"/>
              <w:jc w:val="center"/>
              <w:rPr>
                <w:spacing w:val="0"/>
                <w:sz w:val="43"/>
                <w:szCs w:val="43"/>
              </w:rPr>
            </w:pPr>
            <w:r>
              <w:rPr>
                <w:rFonts w:hint="default" w:ascii="monospace" w:eastAsia="monospace" w:cs="monospace"/>
                <w:spacing w:val="0"/>
                <w:sz w:val="24"/>
                <w:szCs w:val="24"/>
                <w:bdr w:val="none" w:color="auto" w:sz="0" w:space="0"/>
              </w:rPr>
              <w:t>主要负责人</w:t>
            </w:r>
          </w:p>
        </w:tc>
        <w:tc>
          <w:tcPr>
            <w:tcW w:w="1965" w:type="dxa"/>
            <w:tcBorders>
              <w:top w:val="single" w:color="000000" w:sz="8" w:space="0"/>
              <w:left w:val="single" w:color="000000" w:sz="6" w:space="0"/>
              <w:bottom w:val="single" w:color="000000" w:sz="6" w:space="0"/>
              <w:right w:val="single" w:color="000000" w:sz="8"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79" w:right="0"/>
              <w:jc w:val="center"/>
              <w:rPr>
                <w:spacing w:val="0"/>
                <w:sz w:val="43"/>
                <w:szCs w:val="43"/>
              </w:rPr>
            </w:pP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tblCellMar>
            <w:top w:w="105" w:type="dxa"/>
            <w:left w:w="105" w:type="dxa"/>
            <w:bottom w:w="105" w:type="dxa"/>
            <w:right w:w="105" w:type="dxa"/>
          </w:tblCellMar>
        </w:tblPrEx>
        <w:tc>
          <w:tcPr>
            <w:tcW w:w="960" w:type="dxa"/>
            <w:vMerge w:val="continue"/>
            <w:tcBorders>
              <w:top w:val="single" w:color="000000" w:sz="8" w:space="0"/>
              <w:left w:val="single" w:color="000000" w:sz="8" w:space="0"/>
              <w:bottom w:val="single" w:color="000000" w:sz="6" w:space="0"/>
              <w:right w:val="single" w:color="000000" w:sz="6" w:space="0"/>
            </w:tcBorders>
            <w:shd w:val="clear"/>
            <w:tcMar>
              <w:top w:w="0" w:type="dxa"/>
              <w:left w:w="108" w:type="dxa"/>
              <w:bottom w:w="0" w:type="dxa"/>
              <w:right w:w="108" w:type="dxa"/>
            </w:tcMar>
            <w:vAlign w:val="center"/>
          </w:tcPr>
          <w:p>
            <w:pPr>
              <w:rPr>
                <w:rFonts w:hint="eastAsia" w:ascii="宋体"/>
                <w:sz w:val="24"/>
                <w:szCs w:val="24"/>
              </w:rPr>
            </w:pPr>
          </w:p>
        </w:tc>
        <w:tc>
          <w:tcPr>
            <w:tcW w:w="2055" w:type="dxa"/>
            <w:tcBorders>
              <w:top w:val="single" w:color="000000" w:sz="6" w:space="0"/>
              <w:left w:val="single" w:color="000000" w:sz="6" w:space="0"/>
              <w:bottom w:val="single" w:color="000000" w:sz="8"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79" w:right="0"/>
              <w:jc w:val="center"/>
              <w:rPr>
                <w:spacing w:val="0"/>
                <w:sz w:val="43"/>
                <w:szCs w:val="43"/>
              </w:rPr>
            </w:pPr>
            <w:r>
              <w:rPr>
                <w:rFonts w:hint="default" w:ascii="monospace" w:hAnsi="宋体" w:eastAsia="monospace" w:cs="monospace"/>
                <w:spacing w:val="0"/>
                <w:sz w:val="24"/>
                <w:szCs w:val="24"/>
                <w:bdr w:val="none" w:color="auto" w:sz="0" w:space="0"/>
              </w:rPr>
              <w:t>地址</w:t>
            </w:r>
          </w:p>
        </w:tc>
        <w:tc>
          <w:tcPr>
            <w:tcW w:w="1845" w:type="dxa"/>
            <w:tcBorders>
              <w:top w:val="single" w:color="000000" w:sz="6" w:space="0"/>
              <w:left w:val="single" w:color="000000" w:sz="6" w:space="0"/>
              <w:bottom w:val="single" w:color="000000" w:sz="8"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79" w:right="0"/>
              <w:jc w:val="center"/>
              <w:rPr>
                <w:spacing w:val="0"/>
                <w:sz w:val="43"/>
                <w:szCs w:val="43"/>
              </w:rPr>
            </w:pPr>
          </w:p>
        </w:tc>
        <w:tc>
          <w:tcPr>
            <w:tcW w:w="1845" w:type="dxa"/>
            <w:tcBorders>
              <w:top w:val="single" w:color="000000" w:sz="6" w:space="0"/>
              <w:left w:val="single" w:color="000000" w:sz="6" w:space="0"/>
              <w:bottom w:val="single" w:color="000000" w:sz="8"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79" w:right="0"/>
              <w:jc w:val="center"/>
              <w:rPr>
                <w:spacing w:val="0"/>
                <w:sz w:val="43"/>
                <w:szCs w:val="43"/>
              </w:rPr>
            </w:pPr>
            <w:r>
              <w:rPr>
                <w:rFonts w:hint="default" w:ascii="monospace" w:eastAsia="monospace" w:cs="monospace"/>
                <w:spacing w:val="0"/>
                <w:sz w:val="24"/>
                <w:szCs w:val="24"/>
                <w:bdr w:val="none" w:color="auto" w:sz="0" w:space="0"/>
              </w:rPr>
              <w:t>联系人及</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79" w:right="0"/>
              <w:jc w:val="center"/>
              <w:rPr>
                <w:spacing w:val="0"/>
                <w:sz w:val="43"/>
                <w:szCs w:val="43"/>
              </w:rPr>
            </w:pPr>
            <w:r>
              <w:rPr>
                <w:rFonts w:hint="default" w:ascii="monospace" w:eastAsia="monospace" w:cs="monospace"/>
                <w:spacing w:val="0"/>
                <w:sz w:val="24"/>
                <w:szCs w:val="24"/>
                <w:bdr w:val="none" w:color="auto" w:sz="0" w:space="0"/>
              </w:rPr>
              <w:t>联系电话</w:t>
            </w:r>
          </w:p>
        </w:tc>
        <w:tc>
          <w:tcPr>
            <w:tcW w:w="1965" w:type="dxa"/>
            <w:tcBorders>
              <w:top w:val="single" w:color="000000" w:sz="6" w:space="0"/>
              <w:left w:val="single" w:color="000000" w:sz="6" w:space="0"/>
              <w:bottom w:val="single" w:color="000000" w:sz="8" w:space="0"/>
              <w:right w:val="single" w:color="000000" w:sz="8"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79" w:right="0"/>
              <w:jc w:val="center"/>
              <w:rPr>
                <w:spacing w:val="0"/>
                <w:sz w:val="43"/>
                <w:szCs w:val="43"/>
              </w:rPr>
            </w:pP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05" w:type="dxa"/>
            <w:left w:w="105" w:type="dxa"/>
            <w:bottom w:w="105" w:type="dxa"/>
            <w:right w:w="105" w:type="dxa"/>
          </w:tblCellMar>
        </w:tblPrEx>
        <w:trPr>
          <w:trHeight w:val="3571" w:hRule="atLeast"/>
        </w:trPr>
        <w:tc>
          <w:tcPr>
            <w:tcW w:w="960" w:type="dxa"/>
            <w:tcBorders>
              <w:top w:val="single" w:color="000000" w:sz="8" w:space="0"/>
              <w:left w:val="single" w:color="000000" w:sz="8" w:space="0"/>
              <w:bottom w:val="single" w:color="000000" w:sz="8"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spacing w:val="0"/>
                <w:sz w:val="43"/>
                <w:szCs w:val="43"/>
              </w:rPr>
            </w:pPr>
            <w:r>
              <w:rPr>
                <w:rFonts w:hint="default" w:ascii="monospace" w:eastAsia="monospace" w:cs="monospace"/>
                <w:spacing w:val="0"/>
                <w:sz w:val="24"/>
                <w:szCs w:val="24"/>
                <w:bdr w:val="none" w:color="auto" w:sz="0" w:space="0"/>
              </w:rPr>
              <w:t>检查内容和情况</w:t>
            </w:r>
          </w:p>
        </w:tc>
        <w:tc>
          <w:tcPr>
            <w:tcW w:w="8355" w:type="dxa"/>
            <w:gridSpan w:val="4"/>
            <w:tcBorders>
              <w:top w:val="single" w:color="000000" w:sz="8" w:space="0"/>
              <w:left w:val="single" w:color="000000" w:sz="6" w:space="0"/>
              <w:bottom w:val="single" w:color="000000" w:sz="8" w:space="0"/>
              <w:right w:val="single" w:color="000000" w:sz="8" w:space="0"/>
            </w:tcBorders>
            <w:shd w:val="clear"/>
            <w:tcMar>
              <w:top w:w="0" w:type="dxa"/>
              <w:left w:w="108" w:type="dxa"/>
              <w:bottom w:w="0"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spacing w:val="0"/>
                <w:sz w:val="43"/>
                <w:szCs w:val="43"/>
              </w:rPr>
            </w:pP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05" w:type="dxa"/>
            <w:left w:w="105" w:type="dxa"/>
            <w:bottom w:w="105" w:type="dxa"/>
            <w:right w:w="105" w:type="dxa"/>
          </w:tblCellMar>
        </w:tblPrEx>
        <w:trPr>
          <w:trHeight w:val="1020" w:hRule="atLeast"/>
        </w:trPr>
        <w:tc>
          <w:tcPr>
            <w:tcW w:w="960" w:type="dxa"/>
            <w:tcBorders>
              <w:top w:val="single" w:color="000000" w:sz="8" w:space="0"/>
              <w:left w:val="single" w:color="000000" w:sz="8" w:space="0"/>
              <w:bottom w:val="single" w:color="000000" w:sz="8" w:space="0"/>
              <w:right w:val="single" w:color="000000" w:sz="6" w:space="0"/>
            </w:tcBorders>
            <w:shd w:val="clear"/>
            <w:tcMar>
              <w:top w:w="0" w:type="dxa"/>
              <w:left w:w="108" w:type="dxa"/>
              <w:bottom w:w="0"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spacing w:val="0"/>
                <w:sz w:val="43"/>
                <w:szCs w:val="43"/>
              </w:rPr>
            </w:pPr>
            <w:r>
              <w:rPr>
                <w:rFonts w:hint="default" w:ascii="monospace" w:eastAsia="monospace" w:cs="monospace"/>
                <w:spacing w:val="0"/>
                <w:sz w:val="24"/>
                <w:szCs w:val="24"/>
                <w:bdr w:val="none" w:color="auto" w:sz="0" w:space="0"/>
              </w:rPr>
              <w:t>备注</w:t>
            </w:r>
          </w:p>
        </w:tc>
        <w:tc>
          <w:tcPr>
            <w:tcW w:w="8355" w:type="dxa"/>
            <w:gridSpan w:val="4"/>
            <w:tcBorders>
              <w:top w:val="single" w:color="000000" w:sz="8" w:space="0"/>
              <w:left w:val="single" w:color="000000" w:sz="6" w:space="0"/>
              <w:bottom w:val="single" w:color="000000" w:sz="8" w:space="0"/>
              <w:right w:val="single" w:color="000000" w:sz="8" w:space="0"/>
            </w:tcBorders>
            <w:shd w:val="clear"/>
            <w:tcMar>
              <w:top w:w="0" w:type="dxa"/>
              <w:left w:w="108" w:type="dxa"/>
              <w:bottom w:w="0"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spacing w:val="0"/>
                <w:sz w:val="43"/>
                <w:szCs w:val="43"/>
              </w:rPr>
            </w:pP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79" w:right="0" w:hanging="460"/>
        <w:jc w:val="both"/>
        <w:rPr>
          <w:spacing w:val="0"/>
          <w:sz w:val="43"/>
          <w:szCs w:val="43"/>
        </w:rPr>
      </w:pPr>
      <w:r>
        <w:rPr>
          <w:rFonts w:hint="default" w:ascii="monospace" w:hAnsi="宋体" w:eastAsia="monospace" w:cs="monospace"/>
          <w:color w:val="000000"/>
          <w:spacing w:val="0"/>
          <w:sz w:val="24"/>
          <w:szCs w:val="24"/>
          <w:bdr w:val="none" w:color="auto" w:sz="0" w:space="0"/>
        </w:rPr>
        <w:t>检查员（签名）：被检查单位随同检查人员（签名）：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420" w:right="0" w:firstLine="57"/>
        <w:jc w:val="both"/>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420" w:right="0" w:firstLine="57"/>
        <w:jc w:val="both"/>
        <w:rPr>
          <w:spacing w:val="0"/>
          <w:sz w:val="43"/>
          <w:szCs w:val="43"/>
        </w:rPr>
      </w:pPr>
      <w:r>
        <w:rPr>
          <w:rFonts w:hint="default" w:ascii="monospace" w:hAnsi="宋体" w:eastAsia="monospace" w:cs="monospace"/>
          <w:color w:val="000000"/>
          <w:spacing w:val="0"/>
          <w:sz w:val="24"/>
          <w:szCs w:val="24"/>
          <w:bdr w:val="none" w:color="auto" w:sz="0" w:space="0"/>
        </w:rPr>
        <w:t>此记录一式两份，一份由行业主管部门存档，另一份加盖印章后交社会单位存档，由其在存档联备注栏签收。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82" w:lineRule="atLeast"/>
        <w:ind w:left="0" w:right="0"/>
        <w:jc w:val="left"/>
        <w:rPr>
          <w:spacing w:val="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00" w:lineRule="atLeast"/>
        <w:ind w:left="0" w:right="0"/>
        <w:jc w:val="left"/>
        <w:rPr>
          <w:spacing w:val="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00" w:lineRule="atLeast"/>
        <w:ind w:left="0" w:right="0"/>
        <w:jc w:val="left"/>
        <w:rPr>
          <w:spacing w:val="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96" w:lineRule="atLeast"/>
        <w:ind w:left="0" w:right="0"/>
        <w:jc w:val="center"/>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96" w:lineRule="atLeast"/>
        <w:ind w:left="0" w:right="0"/>
        <w:jc w:val="center"/>
        <w:rPr>
          <w:spacing w:val="0"/>
          <w:sz w:val="43"/>
          <w:szCs w:val="43"/>
        </w:rPr>
      </w:pPr>
      <w:r>
        <w:rPr>
          <w:rFonts w:hint="default" w:ascii="cursive" w:hAnsi="cursive" w:eastAsia="cursive" w:cs="cursive"/>
          <w:color w:val="000000"/>
          <w:spacing w:val="0"/>
          <w:sz w:val="44"/>
          <w:szCs w:val="44"/>
          <w:bdr w:val="none" w:color="auto" w:sz="0" w:space="0"/>
          <w:lang w:eastAsia="zh-CN"/>
        </w:rPr>
        <w:t>防城港</w:t>
      </w:r>
      <w:r>
        <w:rPr>
          <w:rFonts w:hint="default" w:ascii="cursive" w:hAnsi="cursive" w:eastAsia="cursive" w:cs="cursive"/>
          <w:b w:val="0"/>
          <w:bCs w:val="0"/>
          <w:color w:val="000000"/>
          <w:spacing w:val="0"/>
          <w:sz w:val="44"/>
          <w:szCs w:val="44"/>
          <w:bdr w:val="none" w:color="auto" w:sz="0" w:space="0"/>
        </w:rPr>
        <w:t>市</w:t>
      </w:r>
      <w:r>
        <w:rPr>
          <w:rFonts w:hint="default" w:ascii="Times New Roman" w:hAnsi="Times New Roman" w:cs="Times New Roman"/>
          <w:color w:val="000000"/>
          <w:spacing w:val="0"/>
          <w:sz w:val="44"/>
          <w:szCs w:val="44"/>
          <w:bdr w:val="none" w:color="auto" w:sz="0" w:space="0"/>
          <w:lang w:val="en-US"/>
        </w:rPr>
        <w:t>XX</w:t>
      </w:r>
      <w:r>
        <w:rPr>
          <w:rFonts w:hint="default" w:ascii="cursive" w:hAnsi="cursive" w:eastAsia="cursive" w:cs="cursive"/>
          <w:b w:val="0"/>
          <w:bCs w:val="0"/>
          <w:color w:val="000000"/>
          <w:spacing w:val="0"/>
          <w:sz w:val="44"/>
          <w:szCs w:val="44"/>
          <w:bdr w:val="none" w:color="auto" w:sz="0" w:space="0"/>
        </w:rPr>
        <w:t>局行业单位责令整改通知书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601" w:lineRule="atLeast"/>
        <w:ind w:left="0" w:right="159" w:firstLine="562"/>
        <w:jc w:val="right"/>
        <w:rPr>
          <w:spacing w:val="0"/>
        </w:rPr>
      </w:pPr>
      <w:r>
        <w:rPr>
          <w:rFonts w:hint="default" w:ascii="monospace" w:hAnsi="宋体" w:eastAsia="monospace" w:cs="monospace"/>
          <w:color w:val="000000"/>
          <w:spacing w:val="0"/>
          <w:sz w:val="28"/>
          <w:szCs w:val="28"/>
          <w:bdr w:val="none" w:color="auto" w:sz="0" w:space="0"/>
          <w:lang w:eastAsia="zh-CN"/>
        </w:rPr>
        <w:t>防港</w:t>
      </w:r>
      <w:r>
        <w:rPr>
          <w:rFonts w:hint="default" w:ascii="monospace" w:hAnsi="宋体" w:eastAsia="monospace" w:cs="monospace"/>
          <w:color w:val="000000"/>
          <w:spacing w:val="0"/>
          <w:sz w:val="28"/>
          <w:szCs w:val="28"/>
          <w:bdr w:val="none" w:color="auto" w:sz="0" w:space="0"/>
        </w:rPr>
        <w:t>（</w:t>
      </w:r>
      <w:r>
        <w:rPr>
          <w:rFonts w:hint="default" w:ascii="monospace" w:hAnsi="Times New Roman" w:eastAsia="monospace" w:cs="monospace"/>
          <w:color w:val="000000"/>
          <w:spacing w:val="0"/>
          <w:sz w:val="28"/>
          <w:szCs w:val="28"/>
          <w:bdr w:val="none" w:color="auto" w:sz="0" w:space="0"/>
          <w:lang w:val="en-US"/>
        </w:rPr>
        <w:t>X</w:t>
      </w:r>
      <w:r>
        <w:rPr>
          <w:rFonts w:hint="default" w:ascii="monospace" w:hAnsi="宋体" w:eastAsia="monospace" w:cs="monospace"/>
          <w:spacing w:val="0"/>
          <w:sz w:val="28"/>
          <w:szCs w:val="28"/>
          <w:bdr w:val="none" w:color="auto" w:sz="0" w:space="0"/>
        </w:rPr>
        <w:t>）限字</w:t>
      </w:r>
      <w:r>
        <w:rPr>
          <w:rFonts w:hint="default" w:ascii="monospace" w:hAnsi="宋体" w:eastAsia="monospace" w:cs="monospace"/>
          <w:color w:val="000000"/>
          <w:spacing w:val="-4"/>
          <w:sz w:val="28"/>
          <w:szCs w:val="28"/>
          <w:bdr w:val="none" w:color="auto" w:sz="0" w:space="0"/>
        </w:rPr>
        <w:t>〔</w:t>
      </w:r>
      <w:r>
        <w:rPr>
          <w:rFonts w:hint="default" w:ascii="monospace" w:hAnsi="Times New Roman" w:eastAsia="monospace" w:cs="monospace"/>
          <w:color w:val="000000"/>
          <w:spacing w:val="-4"/>
          <w:sz w:val="28"/>
          <w:szCs w:val="28"/>
          <w:bdr w:val="none" w:color="auto" w:sz="0" w:space="0"/>
          <w:lang w:val="en-US"/>
        </w:rPr>
        <w:t>2022</w:t>
      </w:r>
      <w:r>
        <w:rPr>
          <w:rFonts w:hint="default" w:ascii="monospace" w:hAnsi="宋体" w:eastAsia="monospace" w:cs="monospace"/>
          <w:spacing w:val="0"/>
          <w:sz w:val="28"/>
          <w:szCs w:val="28"/>
          <w:bdr w:val="none" w:color="auto" w:sz="0" w:space="0"/>
        </w:rPr>
        <w:t>〕</w:t>
      </w:r>
      <w:r>
        <w:rPr>
          <w:rFonts w:hint="default" w:ascii="monospace" w:hAnsi="宋体" w:eastAsia="monospace" w:cs="monospace"/>
          <w:color w:val="000000"/>
          <w:spacing w:val="0"/>
          <w:sz w:val="28"/>
          <w:szCs w:val="28"/>
          <w:bdr w:val="none" w:color="auto" w:sz="0" w:space="0"/>
        </w:rPr>
        <w:t>第</w:t>
      </w:r>
      <w:r>
        <w:rPr>
          <w:rFonts w:hint="default" w:ascii="monospace" w:hAnsi="Times New Roman" w:eastAsia="monospace" w:cs="monospace"/>
          <w:color w:val="000000"/>
          <w:spacing w:val="0"/>
          <w:sz w:val="28"/>
          <w:szCs w:val="28"/>
          <w:bdr w:val="none" w:color="auto" w:sz="0" w:space="0"/>
          <w:lang w:val="en-US"/>
        </w:rPr>
        <w:t>00XX</w:t>
      </w:r>
      <w:r>
        <w:rPr>
          <w:rFonts w:hint="default" w:ascii="monospace" w:hAnsi="宋体" w:eastAsia="monospace" w:cs="monospace"/>
          <w:spacing w:val="0"/>
          <w:sz w:val="28"/>
          <w:szCs w:val="28"/>
          <w:bdr w:val="none" w:color="auto" w:sz="0" w:space="0"/>
        </w:rPr>
        <w:t>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jc w:val="both"/>
        <w:rPr>
          <w:spacing w:val="0"/>
          <w:sz w:val="43"/>
          <w:szCs w:val="43"/>
          <w:u w:val="no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jc w:val="both"/>
        <w:rPr>
          <w:spacing w:val="0"/>
          <w:sz w:val="43"/>
          <w:szCs w:val="43"/>
          <w:u w:val="none"/>
        </w:rPr>
      </w:pPr>
      <w:r>
        <w:rPr>
          <w:rFonts w:hint="default" w:ascii="monospace" w:eastAsia="monospace" w:cs="monospace"/>
          <w:spacing w:val="0"/>
          <w:sz w:val="28"/>
          <w:szCs w:val="28"/>
          <w:u w:val="none"/>
          <w:bdr w:val="none" w:color="auto" w:sz="0" w:space="0"/>
        </w:rPr>
        <w:t>（填写被检查单位名称）：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511"/>
        <w:jc w:val="both"/>
        <w:rPr>
          <w:spacing w:val="0"/>
          <w:sz w:val="43"/>
          <w:szCs w:val="43"/>
        </w:rPr>
      </w:pPr>
      <w:r>
        <w:rPr>
          <w:rFonts w:hint="default" w:ascii="monospace" w:hAnsi="宋体" w:eastAsia="monospace" w:cs="monospace"/>
          <w:color w:val="000000"/>
          <w:spacing w:val="0"/>
          <w:sz w:val="28"/>
          <w:szCs w:val="28"/>
          <w:bdr w:val="none" w:color="auto" w:sz="0" w:space="0"/>
          <w:lang w:eastAsia="zh-CN"/>
        </w:rPr>
        <w:t>根据《防城港市行业部门消防安全监督管理指引》的要求，我局于</w:t>
      </w:r>
      <w:r>
        <w:rPr>
          <w:rFonts w:hint="default" w:ascii="monospace" w:hAnsi="Calibri" w:eastAsia="monospace" w:cs="monospace"/>
          <w:spacing w:val="0"/>
          <w:sz w:val="28"/>
          <w:szCs w:val="28"/>
          <w:bdr w:val="none" w:color="auto" w:sz="0" w:space="0"/>
          <w:lang w:val="en-US"/>
        </w:rPr>
        <w:t>2022</w:t>
      </w:r>
      <w:r>
        <w:rPr>
          <w:rFonts w:hint="default" w:ascii="monospace" w:hAnsi="宋体" w:eastAsia="monospace" w:cs="monospace"/>
          <w:spacing w:val="0"/>
          <w:sz w:val="28"/>
          <w:szCs w:val="28"/>
          <w:bdr w:val="none" w:color="auto" w:sz="0" w:space="0"/>
          <w:lang w:eastAsia="zh-CN"/>
        </w:rPr>
        <w:t>年</w:t>
      </w:r>
      <w:r>
        <w:rPr>
          <w:rFonts w:hint="default" w:ascii="monospace" w:hAnsi="宋体" w:eastAsia="monospace" w:cs="monospace"/>
          <w:color w:val="000000"/>
          <w:spacing w:val="0"/>
          <w:sz w:val="28"/>
          <w:szCs w:val="28"/>
          <w:bdr w:val="none" w:color="auto" w:sz="0" w:space="0"/>
          <w:lang w:eastAsia="zh-CN"/>
        </w:rPr>
        <w:t>月日对你单位（场所）进行消防监督检查，发现存在下列第项消防安全违法行为，现责令限期改正：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460"/>
        <w:jc w:val="both"/>
        <w:rPr>
          <w:spacing w:val="0"/>
          <w:sz w:val="43"/>
          <w:szCs w:val="43"/>
        </w:rPr>
      </w:pPr>
      <w:r>
        <w:rPr>
          <w:color w:val="000000"/>
          <w:spacing w:val="0"/>
          <w:sz w:val="43"/>
          <w:szCs w:val="43"/>
          <w:bdr w:val="none" w:color="auto" w:sz="0" w:space="0"/>
        </w:rPr>
        <w:t>□</w:t>
      </w:r>
      <w:r>
        <w:rPr>
          <w:rFonts w:hint="default" w:ascii="monospace" w:hAnsi="Calibri" w:eastAsia="monospace" w:cs="monospace"/>
          <w:color w:val="000000"/>
          <w:spacing w:val="0"/>
          <w:sz w:val="28"/>
          <w:szCs w:val="28"/>
          <w:bdr w:val="none" w:color="auto" w:sz="0" w:space="0"/>
          <w:lang w:val="en-US"/>
        </w:rPr>
        <w:t>1.</w:t>
      </w:r>
      <w:r>
        <w:rPr>
          <w:rFonts w:hint="default" w:ascii="monospace" w:hAnsi="宋体" w:eastAsia="monospace" w:cs="monospace"/>
          <w:spacing w:val="0"/>
          <w:sz w:val="28"/>
          <w:szCs w:val="28"/>
          <w:bdr w:val="none" w:color="auto" w:sz="0" w:space="0"/>
        </w:rPr>
        <w:t>影响人员安全疏散的行为；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460"/>
        <w:jc w:val="both"/>
        <w:rPr>
          <w:spacing w:val="0"/>
          <w:sz w:val="43"/>
          <w:szCs w:val="43"/>
        </w:rPr>
      </w:pPr>
      <w:r>
        <w:rPr>
          <w:color w:val="000000"/>
          <w:spacing w:val="0"/>
          <w:sz w:val="43"/>
          <w:szCs w:val="43"/>
          <w:bdr w:val="none" w:color="auto" w:sz="0" w:space="0"/>
        </w:rPr>
        <w:t>□</w:t>
      </w:r>
      <w:r>
        <w:rPr>
          <w:rFonts w:hint="default" w:ascii="monospace" w:hAnsi="Calibri" w:eastAsia="monospace" w:cs="monospace"/>
          <w:color w:val="000000"/>
          <w:spacing w:val="0"/>
          <w:sz w:val="28"/>
          <w:szCs w:val="28"/>
          <w:bdr w:val="none" w:color="auto" w:sz="0" w:space="0"/>
          <w:lang w:val="en-US"/>
        </w:rPr>
        <w:t>2.</w:t>
      </w:r>
      <w:r>
        <w:rPr>
          <w:rFonts w:hint="default" w:ascii="monospace" w:hAnsi="宋体" w:eastAsia="monospace" w:cs="monospace"/>
          <w:spacing w:val="0"/>
          <w:sz w:val="28"/>
          <w:szCs w:val="28"/>
          <w:bdr w:val="none" w:color="auto" w:sz="0" w:space="0"/>
        </w:rPr>
        <w:t>消防设施未保持完好有效，影响防火灭火功能；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460"/>
        <w:jc w:val="both"/>
        <w:rPr>
          <w:spacing w:val="0"/>
          <w:sz w:val="43"/>
          <w:szCs w:val="43"/>
        </w:rPr>
      </w:pPr>
      <w:r>
        <w:rPr>
          <w:color w:val="000000"/>
          <w:spacing w:val="0"/>
          <w:sz w:val="43"/>
          <w:szCs w:val="43"/>
          <w:bdr w:val="none" w:color="auto" w:sz="0" w:space="0"/>
        </w:rPr>
        <w:t>□</w:t>
      </w:r>
      <w:r>
        <w:rPr>
          <w:rFonts w:hint="default" w:ascii="monospace" w:hAnsi="Calibri" w:eastAsia="monospace" w:cs="monospace"/>
          <w:color w:val="000000"/>
          <w:spacing w:val="0"/>
          <w:sz w:val="28"/>
          <w:szCs w:val="28"/>
          <w:bdr w:val="none" w:color="auto" w:sz="0" w:space="0"/>
          <w:lang w:val="en-US"/>
        </w:rPr>
        <w:t>3.</w:t>
      </w:r>
      <w:r>
        <w:rPr>
          <w:rFonts w:hint="default" w:ascii="monospace" w:hAnsi="宋体" w:eastAsia="monospace" w:cs="monospace"/>
          <w:spacing w:val="0"/>
          <w:sz w:val="28"/>
          <w:szCs w:val="28"/>
          <w:bdr w:val="none" w:color="auto" w:sz="0" w:space="0"/>
        </w:rPr>
        <w:t>在人员密集场所违反消防安全管理规定</w:t>
      </w:r>
      <w:r>
        <w:rPr>
          <w:rFonts w:hint="default" w:ascii="monospace" w:hAnsi="Calibri" w:eastAsia="monospace" w:cs="monospace"/>
          <w:color w:val="000000"/>
          <w:spacing w:val="0"/>
          <w:sz w:val="28"/>
          <w:szCs w:val="28"/>
          <w:bdr w:val="none" w:color="auto" w:sz="0" w:space="0"/>
          <w:lang w:val="en-US"/>
        </w:rPr>
        <w:t>,</w:t>
      </w:r>
      <w:r>
        <w:rPr>
          <w:rFonts w:hint="default" w:ascii="monospace" w:hAnsi="宋体" w:eastAsia="monospace" w:cs="monospace"/>
          <w:color w:val="000000"/>
          <w:spacing w:val="0"/>
          <w:sz w:val="28"/>
          <w:szCs w:val="28"/>
          <w:bdr w:val="none" w:color="auto" w:sz="0" w:space="0"/>
        </w:rPr>
        <w:t>违规使用明火</w:t>
      </w:r>
      <w:r>
        <w:rPr>
          <w:rFonts w:hint="default" w:ascii="monospace" w:hAnsi="宋体" w:eastAsia="monospace" w:cs="monospace"/>
          <w:color w:val="000000"/>
          <w:spacing w:val="0"/>
          <w:sz w:val="28"/>
          <w:szCs w:val="28"/>
          <w:bdr w:val="none" w:color="auto" w:sz="0" w:space="0"/>
          <w:lang w:eastAsia="zh-CN"/>
        </w:rPr>
        <w:t>、</w:t>
      </w:r>
      <w:r>
        <w:rPr>
          <w:rFonts w:hint="default" w:ascii="monospace" w:hAnsi="宋体" w:eastAsia="monospace" w:cs="monospace"/>
          <w:color w:val="000000"/>
          <w:spacing w:val="0"/>
          <w:sz w:val="28"/>
          <w:szCs w:val="28"/>
          <w:bdr w:val="none" w:color="auto" w:sz="0" w:space="0"/>
        </w:rPr>
        <w:t>储存易燃易爆危险品；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460"/>
        <w:jc w:val="both"/>
        <w:rPr>
          <w:spacing w:val="0"/>
          <w:sz w:val="43"/>
          <w:szCs w:val="43"/>
        </w:rPr>
      </w:pPr>
      <w:r>
        <w:rPr>
          <w:color w:val="000000"/>
          <w:spacing w:val="0"/>
          <w:sz w:val="43"/>
          <w:szCs w:val="43"/>
          <w:bdr w:val="none" w:color="auto" w:sz="0" w:space="0"/>
        </w:rPr>
        <w:t>□</w:t>
      </w:r>
      <w:r>
        <w:rPr>
          <w:rFonts w:hint="default" w:ascii="monospace" w:hAnsi="Calibri" w:eastAsia="monospace" w:cs="monospace"/>
          <w:color w:val="000000"/>
          <w:spacing w:val="0"/>
          <w:sz w:val="28"/>
          <w:szCs w:val="28"/>
          <w:bdr w:val="none" w:color="auto" w:sz="0" w:space="0"/>
          <w:lang w:val="en-US"/>
        </w:rPr>
        <w:t>4.</w:t>
      </w:r>
      <w:r>
        <w:rPr>
          <w:rFonts w:hint="default" w:ascii="monospace" w:hAnsi="宋体" w:eastAsia="monospace" w:cs="monospace"/>
          <w:color w:val="000000"/>
          <w:spacing w:val="0"/>
          <w:sz w:val="28"/>
          <w:szCs w:val="28"/>
          <w:bdr w:val="none" w:color="auto" w:sz="0" w:space="0"/>
        </w:rPr>
        <w:t>占用、堵塞、封闭消防车通道，妨碍消防车通行；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460"/>
        <w:jc w:val="both"/>
        <w:rPr>
          <w:spacing w:val="0"/>
          <w:sz w:val="43"/>
          <w:szCs w:val="43"/>
        </w:rPr>
      </w:pPr>
      <w:r>
        <w:rPr>
          <w:color w:val="000000"/>
          <w:spacing w:val="0"/>
          <w:sz w:val="43"/>
          <w:szCs w:val="43"/>
          <w:bdr w:val="none" w:color="auto" w:sz="0" w:space="0"/>
        </w:rPr>
        <w:t>□</w:t>
      </w:r>
      <w:r>
        <w:rPr>
          <w:rFonts w:hint="default" w:ascii="monospace" w:hAnsi="Calibri" w:eastAsia="monospace" w:cs="monospace"/>
          <w:color w:val="000000"/>
          <w:spacing w:val="0"/>
          <w:sz w:val="28"/>
          <w:szCs w:val="28"/>
          <w:bdr w:val="none" w:color="auto" w:sz="0" w:space="0"/>
          <w:lang w:val="en-US"/>
        </w:rPr>
        <w:t>5.</w:t>
      </w:r>
      <w:r>
        <w:rPr>
          <w:rFonts w:hint="default" w:ascii="monospace" w:hAnsi="宋体" w:eastAsia="monospace" w:cs="monospace"/>
          <w:spacing w:val="0"/>
          <w:sz w:val="28"/>
          <w:szCs w:val="28"/>
          <w:bdr w:val="none" w:color="auto" w:sz="0" w:space="0"/>
        </w:rPr>
        <w:t>住宿与生产储存经营等一种或几种用途混合设置在同一连通空间内的场所</w:t>
      </w:r>
      <w:r>
        <w:rPr>
          <w:rFonts w:hint="default" w:ascii="monospace" w:hAnsi="宋体" w:eastAsia="monospace" w:cs="monospace"/>
          <w:color w:val="000000"/>
          <w:spacing w:val="0"/>
          <w:sz w:val="28"/>
          <w:szCs w:val="28"/>
          <w:bdr w:val="none" w:color="auto" w:sz="0" w:space="0"/>
          <w:lang w:eastAsia="zh-CN"/>
        </w:rPr>
        <w:t>，</w:t>
      </w:r>
      <w:r>
        <w:rPr>
          <w:rFonts w:hint="default" w:ascii="monospace" w:hAnsi="宋体" w:eastAsia="monospace" w:cs="monospace"/>
          <w:color w:val="000000"/>
          <w:spacing w:val="0"/>
          <w:sz w:val="28"/>
          <w:szCs w:val="28"/>
          <w:bdr w:val="none" w:color="auto" w:sz="0" w:space="0"/>
        </w:rPr>
        <w:t>不符合消防技术</w:t>
      </w:r>
      <w:r>
        <w:rPr>
          <w:rFonts w:hint="default" w:ascii="monospace" w:hAnsi="宋体" w:eastAsia="monospace" w:cs="monospace"/>
          <w:color w:val="000000"/>
          <w:spacing w:val="0"/>
          <w:sz w:val="28"/>
          <w:szCs w:val="28"/>
          <w:bdr w:val="none" w:color="auto" w:sz="0" w:space="0"/>
          <w:lang w:eastAsia="zh-CN"/>
        </w:rPr>
        <w:t>标准</w:t>
      </w:r>
      <w:r>
        <w:rPr>
          <w:rFonts w:hint="default" w:ascii="monospace" w:hAnsi="宋体" w:eastAsia="monospace" w:cs="monospace"/>
          <w:color w:val="000000"/>
          <w:spacing w:val="0"/>
          <w:sz w:val="28"/>
          <w:szCs w:val="28"/>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460"/>
        <w:jc w:val="both"/>
        <w:rPr>
          <w:spacing w:val="0"/>
          <w:sz w:val="43"/>
          <w:szCs w:val="43"/>
        </w:rPr>
      </w:pPr>
      <w:r>
        <w:rPr>
          <w:color w:val="000000"/>
          <w:spacing w:val="0"/>
          <w:sz w:val="43"/>
          <w:szCs w:val="43"/>
          <w:bdr w:val="none" w:color="auto" w:sz="0" w:space="0"/>
        </w:rPr>
        <w:t>□</w:t>
      </w:r>
      <w:r>
        <w:rPr>
          <w:rFonts w:hint="default" w:ascii="monospace" w:hAnsi="Calibri" w:eastAsia="monospace" w:cs="monospace"/>
          <w:color w:val="000000"/>
          <w:spacing w:val="0"/>
          <w:sz w:val="28"/>
          <w:szCs w:val="28"/>
          <w:bdr w:val="none" w:color="auto" w:sz="0" w:space="0"/>
          <w:lang w:val="en-US"/>
        </w:rPr>
        <w:t>6.</w:t>
      </w:r>
      <w:r>
        <w:rPr>
          <w:rFonts w:hint="default" w:ascii="monospace" w:hAnsi="宋体" w:eastAsia="monospace" w:cs="monospace"/>
          <w:spacing w:val="0"/>
          <w:sz w:val="28"/>
          <w:szCs w:val="28"/>
          <w:bdr w:val="none" w:color="auto" w:sz="0" w:space="0"/>
        </w:rPr>
        <w:t>未对建筑重点电气设备、电气线路每年至少进行一次全面检测；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460"/>
        <w:jc w:val="both"/>
        <w:rPr>
          <w:spacing w:val="0"/>
          <w:sz w:val="43"/>
          <w:szCs w:val="43"/>
        </w:rPr>
      </w:pPr>
      <w:r>
        <w:rPr>
          <w:color w:val="000000"/>
          <w:spacing w:val="0"/>
          <w:sz w:val="43"/>
          <w:szCs w:val="43"/>
          <w:bdr w:val="none" w:color="auto" w:sz="0" w:space="0"/>
        </w:rPr>
        <w:t>□</w:t>
      </w:r>
      <w:r>
        <w:rPr>
          <w:rFonts w:hint="default" w:ascii="monospace" w:hAnsi="Calibri" w:eastAsia="monospace" w:cs="monospace"/>
          <w:color w:val="000000"/>
          <w:spacing w:val="0"/>
          <w:sz w:val="28"/>
          <w:szCs w:val="28"/>
          <w:bdr w:val="none" w:color="auto" w:sz="0" w:space="0"/>
          <w:lang w:val="en-US"/>
        </w:rPr>
        <w:t>7.</w:t>
      </w:r>
      <w:r>
        <w:rPr>
          <w:rFonts w:hint="default" w:ascii="monospace" w:hAnsi="宋体" w:eastAsia="monospace" w:cs="monospace"/>
          <w:spacing w:val="0"/>
          <w:sz w:val="28"/>
          <w:szCs w:val="28"/>
          <w:bdr w:val="none" w:color="auto" w:sz="0" w:space="0"/>
        </w:rPr>
        <w:t>其他可能增加火灾实质危险性或者危害性的情形。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562"/>
        <w:jc w:val="left"/>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278" w:right="0"/>
        <w:jc w:val="left"/>
        <w:rPr>
          <w:sz w:val="43"/>
          <w:szCs w:val="43"/>
        </w:rPr>
      </w:pPr>
      <w:r>
        <w:rPr>
          <w:rFonts w:hint="default" w:ascii="monospace" w:eastAsia="monospace" w:cs="monospace"/>
          <w:color w:val="000000"/>
          <w:sz w:val="28"/>
          <w:szCs w:val="28"/>
          <w:bdr w:val="none" w:color="auto" w:sz="0" w:space="0"/>
        </w:rPr>
        <w:t>具体问题：（将具体情况列出，例：</w:t>
      </w:r>
      <w:r>
        <w:rPr>
          <w:rFonts w:hint="default" w:ascii="monospace" w:eastAsia="monospace" w:cs="monospace"/>
          <w:color w:val="000000"/>
          <w:sz w:val="28"/>
          <w:szCs w:val="28"/>
          <w:bdr w:val="none" w:color="auto" w:sz="0" w:space="0"/>
          <w:lang w:val="en-US"/>
        </w:rPr>
        <w:t>1.</w:t>
      </w:r>
      <w:r>
        <w:rPr>
          <w:rFonts w:hint="default" w:ascii="monospace" w:eastAsia="monospace" w:cs="monospace"/>
          <w:color w:val="000000"/>
          <w:sz w:val="28"/>
          <w:szCs w:val="28"/>
          <w:bdr w:val="none" w:color="auto" w:sz="0" w:space="0"/>
        </w:rPr>
        <w:t>首层东边安全出口上锁；</w:t>
      </w:r>
      <w:r>
        <w:rPr>
          <w:rFonts w:hint="default" w:ascii="monospace" w:eastAsia="monospace" w:cs="monospace"/>
          <w:color w:val="000000"/>
          <w:sz w:val="28"/>
          <w:szCs w:val="28"/>
          <w:bdr w:val="none" w:color="auto" w:sz="0" w:space="0"/>
          <w:lang w:val="en-US"/>
        </w:rPr>
        <w:t>2.</w:t>
      </w:r>
      <w:r>
        <w:rPr>
          <w:rFonts w:hint="default" w:ascii="monospace" w:eastAsia="monospace" w:cs="monospace"/>
          <w:color w:val="000000"/>
          <w:sz w:val="28"/>
          <w:szCs w:val="28"/>
          <w:bdr w:val="none" w:color="auto" w:sz="0" w:space="0"/>
        </w:rPr>
        <w:t>防火门闭门器损坏，消火栓无水；）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jc w:val="left"/>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562"/>
        <w:jc w:val="left"/>
        <w:rPr>
          <w:spacing w:val="0"/>
          <w:sz w:val="43"/>
          <w:szCs w:val="43"/>
        </w:rPr>
      </w:pPr>
      <w:r>
        <w:rPr>
          <w:rFonts w:hint="default" w:ascii="monospace" w:hAnsi="宋体" w:eastAsia="monospace" w:cs="monospace"/>
          <w:color w:val="000000"/>
          <w:spacing w:val="0"/>
          <w:sz w:val="28"/>
          <w:szCs w:val="28"/>
          <w:bdr w:val="none" w:color="auto" w:sz="0" w:space="0"/>
        </w:rPr>
        <w:t>对上述第项问题，现责令你单位（场所）于年月日前改正。我单位将于该期限届满或接到你单位复查申请之日起三个工作日内进行复查。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firstLine="562"/>
        <w:jc w:val="left"/>
        <w:rPr>
          <w:spacing w:val="0"/>
          <w:sz w:val="43"/>
          <w:szCs w:val="43"/>
        </w:rPr>
      </w:pPr>
      <w:r>
        <w:rPr>
          <w:rFonts w:hint="default" w:ascii="monospace" w:eastAsia="monospace" w:cs="monospace"/>
          <w:spacing w:val="0"/>
          <w:sz w:val="28"/>
          <w:szCs w:val="28"/>
          <w:bdr w:val="none" w:color="auto" w:sz="0" w:space="0"/>
        </w:rPr>
        <w:t>你单位（场所）应当采取措施，确保消防安全。对于消防安全违法行为，将依法予以处罚。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96" w:right="0" w:firstLine="6048"/>
        <w:jc w:val="both"/>
        <w:rPr>
          <w:spacing w:val="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102" w:right="0" w:firstLine="845"/>
        <w:jc w:val="both"/>
        <w:rPr>
          <w:spacing w:val="0"/>
        </w:rPr>
      </w:pPr>
      <w:r>
        <w:rPr>
          <w:rFonts w:hint="default" w:ascii="monospace" w:eastAsia="monospace" w:cs="monospace"/>
          <w:spacing w:val="0"/>
          <w:sz w:val="28"/>
          <w:szCs w:val="28"/>
          <w:bdr w:val="none" w:color="auto" w:sz="0" w:space="0"/>
        </w:rPr>
        <w:t>年 月 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jc w:val="both"/>
        <w:rPr>
          <w:spacing w:val="0"/>
          <w:sz w:val="43"/>
          <w:szCs w:val="43"/>
        </w:rPr>
      </w:pPr>
      <w:r>
        <w:rPr>
          <w:rFonts w:hint="default" w:ascii="monospace" w:hAnsi="宋体" w:eastAsia="monospace" w:cs="monospace"/>
          <w:color w:val="000000"/>
          <w:spacing w:val="0"/>
          <w:sz w:val="28"/>
          <w:szCs w:val="28"/>
          <w:bdr w:val="none" w:color="auto" w:sz="0" w:space="0"/>
        </w:rPr>
        <w:t>被检查单位（场所）签收： 年 月 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jc w:val="left"/>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380" w:lineRule="atLeast"/>
        <w:ind w:left="0" w:right="0"/>
        <w:jc w:val="left"/>
        <w:rPr>
          <w:spacing w:val="0"/>
          <w:sz w:val="43"/>
          <w:szCs w:val="43"/>
        </w:rPr>
      </w:pPr>
      <w:r>
        <w:rPr>
          <w:rFonts w:hint="default" w:ascii="monospace" w:eastAsia="monospace" w:cs="monospace"/>
          <w:spacing w:val="0"/>
          <w:sz w:val="28"/>
          <w:szCs w:val="28"/>
          <w:bdr w:val="none" w:color="auto" w:sz="0" w:space="0"/>
        </w:rPr>
        <w:t>一式两份，一份交被检查单位（场所），一份存档。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96" w:lineRule="atLeast"/>
        <w:ind w:left="0" w:right="0"/>
        <w:jc w:val="center"/>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96" w:lineRule="atLeast"/>
        <w:ind w:left="0" w:right="0"/>
        <w:jc w:val="center"/>
        <w:rPr>
          <w:spacing w:val="0"/>
          <w:sz w:val="43"/>
          <w:szCs w:val="43"/>
        </w:rPr>
      </w:pPr>
      <w:r>
        <w:rPr>
          <w:rFonts w:hint="default" w:ascii="monospace" w:hAnsi="宋体" w:eastAsia="monospace" w:cs="monospace"/>
          <w:color w:val="000000"/>
          <w:spacing w:val="0"/>
          <w:sz w:val="44"/>
          <w:szCs w:val="44"/>
          <w:bdr w:val="none" w:color="auto" w:sz="0" w:space="0"/>
          <w:lang w:eastAsia="zh-CN"/>
        </w:rPr>
        <w:t>火灾隐患照片</w:t>
      </w:r>
      <w:r>
        <w:rPr>
          <w:rFonts w:hint="default" w:ascii="monospace" w:hAnsi="宋体" w:eastAsia="monospace" w:cs="monospace"/>
          <w:color w:val="000000"/>
          <w:spacing w:val="0"/>
          <w:sz w:val="44"/>
          <w:szCs w:val="44"/>
          <w:bdr w:val="none" w:color="auto" w:sz="0" w:space="0"/>
        </w:rPr>
        <w:t>（例）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0" w:right="0"/>
        <w:jc w:val="both"/>
        <w:rPr>
          <w:spacing w:val="0"/>
          <w:sz w:val="43"/>
          <w:szCs w:val="43"/>
        </w:rPr>
      </w:pPr>
      <w:r>
        <w:rPr>
          <w:spacing w:val="0"/>
          <w:sz w:val="43"/>
          <w:szCs w:val="43"/>
          <w:bdr w:val="none" w:color="auto" w:sz="0" w:space="0"/>
        </w:rPr>
        <w:drawing>
          <wp:inline distT="0" distB="0" distL="114300" distR="114300">
            <wp:extent cx="4876800" cy="36861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876800" cy="3686175"/>
                    </a:xfrm>
                    <a:prstGeom prst="rect">
                      <a:avLst/>
                    </a:prstGeom>
                    <a:noFill/>
                    <a:ln w="9525">
                      <a:noFill/>
                    </a:ln>
                  </pic:spPr>
                </pic:pic>
              </a:graphicData>
            </a:graphic>
          </wp:inline>
        </w:drawing>
      </w:r>
      <w:bookmarkStart w:id="0" w:name="图片 7"/>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color w:val="000000"/>
          <w:spacing w:val="0"/>
          <w:sz w:val="28"/>
          <w:szCs w:val="28"/>
          <w:bdr w:val="none" w:color="auto" w:sz="0" w:space="0"/>
        </w:rPr>
        <w:t>被检查单位名称：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color w:val="000000"/>
          <w:spacing w:val="0"/>
          <w:sz w:val="28"/>
          <w:szCs w:val="28"/>
          <w:bdr w:val="none" w:color="auto" w:sz="0" w:space="0"/>
        </w:rPr>
        <w:t>被检查单位地址：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color w:val="000000"/>
          <w:spacing w:val="0"/>
          <w:sz w:val="28"/>
          <w:szCs w:val="28"/>
          <w:bdr w:val="none" w:color="auto" w:sz="0" w:space="0"/>
        </w:rPr>
        <w:t>拍照内容</w:t>
      </w:r>
      <w:r>
        <w:rPr>
          <w:rFonts w:hint="default" w:ascii="monospace" w:hAnsi="宋体" w:eastAsia="monospace" w:cs="monospace"/>
          <w:color w:val="000000"/>
          <w:spacing w:val="0"/>
          <w:sz w:val="28"/>
          <w:szCs w:val="28"/>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color w:val="000000"/>
          <w:spacing w:val="0"/>
          <w:sz w:val="28"/>
          <w:szCs w:val="28"/>
          <w:bdr w:val="none" w:color="auto" w:sz="0" w:space="0"/>
        </w:rPr>
        <w:t>拍照时间：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color w:val="000000"/>
          <w:spacing w:val="0"/>
          <w:sz w:val="28"/>
          <w:szCs w:val="28"/>
          <w:bdr w:val="none" w:color="auto" w:sz="0" w:space="0"/>
        </w:rPr>
        <w:t>消防监督检查人员（签名）：</w:t>
      </w:r>
      <w:r>
        <w:rPr>
          <w:rFonts w:hint="default" w:ascii="monospace" w:hAnsi="宋体" w:eastAsia="monospace" w:cs="monospace"/>
          <w:color w:val="000000"/>
          <w:spacing w:val="18"/>
          <w:sz w:val="28"/>
          <w:szCs w:val="28"/>
          <w:u w:val="none"/>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color w:val="000000"/>
          <w:spacing w:val="-20"/>
          <w:sz w:val="28"/>
          <w:szCs w:val="28"/>
          <w:bdr w:val="none" w:color="auto" w:sz="0" w:space="0"/>
        </w:rPr>
        <w:t>被检查单位人员</w:t>
      </w:r>
      <w:r>
        <w:rPr>
          <w:rFonts w:hint="default" w:ascii="monospace" w:hAnsi="宋体" w:eastAsia="monospace" w:cs="monospace"/>
          <w:color w:val="000000"/>
          <w:spacing w:val="-20"/>
          <w:sz w:val="28"/>
          <w:szCs w:val="28"/>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color w:val="000000"/>
          <w:spacing w:val="0"/>
          <w:sz w:val="28"/>
          <w:szCs w:val="28"/>
          <w:bdr w:val="none" w:color="auto" w:sz="0" w:space="0"/>
          <w:lang w:eastAsia="zh-CN"/>
        </w:rPr>
        <w:t>被检查单位人员</w:t>
      </w:r>
      <w:r>
        <w:rPr>
          <w:rFonts w:hint="default" w:ascii="monospace" w:hAnsi="宋体" w:eastAsia="monospace" w:cs="monospace"/>
          <w:color w:val="000000"/>
          <w:spacing w:val="0"/>
          <w:sz w:val="28"/>
          <w:szCs w:val="28"/>
          <w:bdr w:val="none" w:color="auto" w:sz="0" w:space="0"/>
        </w:rPr>
        <w:t>（签名）</w:t>
      </w:r>
      <w:r>
        <w:rPr>
          <w:rFonts w:hint="default" w:ascii="monospace" w:hAnsi="宋体" w:eastAsia="monospace" w:cs="monospace"/>
          <w:color w:val="000000"/>
          <w:spacing w:val="0"/>
          <w:sz w:val="28"/>
          <w:szCs w:val="28"/>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2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center"/>
        <w:rPr>
          <w:spacing w:val="-2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center"/>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center"/>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62" w:lineRule="atLeast"/>
        <w:ind w:left="0" w:right="0"/>
        <w:jc w:val="center"/>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562" w:lineRule="atLeast"/>
        <w:ind w:left="0" w:right="0"/>
        <w:jc w:val="center"/>
        <w:rPr>
          <w:spacing w:val="0"/>
          <w:sz w:val="43"/>
          <w:szCs w:val="43"/>
        </w:rPr>
      </w:pPr>
      <w:r>
        <w:rPr>
          <w:rFonts w:hint="default" w:ascii="cursive" w:hAnsi="cursive" w:eastAsia="cursive" w:cs="cursive"/>
          <w:spacing w:val="0"/>
          <w:sz w:val="44"/>
          <w:szCs w:val="44"/>
          <w:bdr w:val="none" w:color="auto" w:sz="0" w:space="0"/>
        </w:rPr>
        <w:t>火灾隐患已整改照片（复查）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center"/>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0" w:right="0"/>
        <w:jc w:val="both"/>
        <w:rPr>
          <w:spacing w:val="0"/>
          <w:sz w:val="43"/>
          <w:szCs w:val="43"/>
        </w:rPr>
      </w:pPr>
      <w:r>
        <w:rPr>
          <w:spacing w:val="0"/>
          <w:sz w:val="43"/>
          <w:szCs w:val="43"/>
          <w:bdr w:val="none" w:color="auto" w:sz="0" w:space="0"/>
        </w:rPr>
        <w:drawing>
          <wp:inline distT="0" distB="0" distL="114300" distR="114300">
            <wp:extent cx="5486400" cy="41529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486400" cy="4152900"/>
                    </a:xfrm>
                    <a:prstGeom prst="rect">
                      <a:avLst/>
                    </a:prstGeom>
                    <a:noFill/>
                    <a:ln w="9525">
                      <a:noFill/>
                    </a:ln>
                  </pic:spPr>
                </pic:pic>
              </a:graphicData>
            </a:graphic>
          </wp:inline>
        </w:drawing>
      </w:r>
      <w:bookmarkStart w:id="1" w:name="图片 2"/>
      <w:bookmarkEnd w:id="1"/>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35" w:lineRule="atLeast"/>
        <w:ind w:left="0" w:right="0"/>
        <w:jc w:val="both"/>
        <w:rPr>
          <w:spacing w:val="0"/>
          <w:sz w:val="43"/>
          <w:szCs w:val="4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spacing w:val="0"/>
          <w:sz w:val="24"/>
          <w:szCs w:val="24"/>
          <w:bdr w:val="none" w:color="auto" w:sz="0" w:space="0"/>
        </w:rPr>
        <w:t>被检查单位名称</w:t>
      </w:r>
      <w:r>
        <w:rPr>
          <w:rFonts w:hint="default" w:ascii="monospace" w:hAnsi="宋体" w:eastAsia="monospace" w:cs="monospace"/>
          <w:spacing w:val="0"/>
          <w:sz w:val="24"/>
          <w:szCs w:val="24"/>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spacing w:val="0"/>
          <w:sz w:val="24"/>
          <w:szCs w:val="24"/>
          <w:bdr w:val="none" w:color="auto" w:sz="0" w:space="0"/>
        </w:rPr>
        <w:t>被检查单位地址</w:t>
      </w:r>
      <w:r>
        <w:rPr>
          <w:rFonts w:hint="default" w:ascii="monospace" w:hAnsi="宋体" w:eastAsia="monospace" w:cs="monospace"/>
          <w:spacing w:val="0"/>
          <w:sz w:val="24"/>
          <w:szCs w:val="24"/>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spacing w:val="0"/>
          <w:sz w:val="24"/>
          <w:szCs w:val="24"/>
          <w:bdr w:val="none" w:color="auto" w:sz="0" w:space="0"/>
        </w:rPr>
        <w:t>拍照内容</w:t>
      </w:r>
      <w:r>
        <w:rPr>
          <w:rFonts w:hint="default" w:ascii="monospace" w:hAnsi="宋体" w:eastAsia="monospace" w:cs="monospace"/>
          <w:spacing w:val="0"/>
          <w:sz w:val="24"/>
          <w:szCs w:val="24"/>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spacing w:val="0"/>
          <w:sz w:val="24"/>
          <w:szCs w:val="24"/>
          <w:bdr w:val="none" w:color="auto" w:sz="0" w:space="0"/>
        </w:rPr>
        <w:t>拍照时间</w:t>
      </w:r>
      <w:r>
        <w:rPr>
          <w:rFonts w:hint="default" w:ascii="monospace" w:hAnsi="宋体" w:eastAsia="monospace" w:cs="monospace"/>
          <w:spacing w:val="0"/>
          <w:sz w:val="24"/>
          <w:szCs w:val="24"/>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spacing w:val="0"/>
          <w:sz w:val="24"/>
          <w:szCs w:val="24"/>
          <w:bdr w:val="none" w:color="auto" w:sz="0" w:space="0"/>
        </w:rPr>
        <w:t>消防检查人员（签名）</w:t>
      </w:r>
      <w:r>
        <w:rPr>
          <w:rFonts w:hint="default" w:ascii="monospace" w:hAnsi="宋体" w:eastAsia="monospace" w:cs="monospace"/>
          <w:spacing w:val="0"/>
          <w:sz w:val="24"/>
          <w:szCs w:val="24"/>
          <w:bdr w:val="none" w:color="auto" w:sz="0" w:space="0"/>
          <w:lang w:eastAsia="zh-CN"/>
        </w:rPr>
        <w:t>：</w:t>
      </w:r>
      <w:r>
        <w:rPr>
          <w:rFonts w:hint="default" w:ascii="monospace" w:hAnsi="宋体" w:eastAsia="monospace" w:cs="monospace"/>
          <w:spacing w:val="0"/>
          <w:sz w:val="24"/>
          <w:szCs w:val="24"/>
          <w:u w:val="none"/>
          <w:bdr w:val="none" w:color="auto" w:sz="0" w:space="0"/>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450" w:afterAutospacing="0" w:line="443" w:lineRule="atLeast"/>
        <w:ind w:left="0" w:right="0"/>
        <w:jc w:val="both"/>
        <w:rPr>
          <w:spacing w:val="0"/>
          <w:sz w:val="43"/>
          <w:szCs w:val="43"/>
        </w:rPr>
      </w:pPr>
      <w:r>
        <w:rPr>
          <w:rFonts w:hint="default" w:ascii="monospace" w:hAnsi="宋体" w:eastAsia="monospace" w:cs="monospace"/>
          <w:spacing w:val="0"/>
          <w:sz w:val="24"/>
          <w:szCs w:val="24"/>
          <w:bdr w:val="none" w:color="auto" w:sz="0" w:space="0"/>
          <w:lang w:eastAsia="zh-CN"/>
        </w:rPr>
        <w:t>被检查单位人员</w:t>
      </w:r>
      <w:r>
        <w:rPr>
          <w:rFonts w:hint="default" w:ascii="monospace" w:hAnsi="宋体" w:eastAsia="monospace" w:cs="monospace"/>
          <w:spacing w:val="0"/>
          <w:sz w:val="24"/>
          <w:szCs w:val="24"/>
          <w:bdr w:val="none" w:color="auto" w:sz="0" w:space="0"/>
        </w:rPr>
        <w:t>（签名）</w:t>
      </w:r>
      <w:r>
        <w:rPr>
          <w:rFonts w:hint="default" w:ascii="monospace" w:hAnsi="宋体" w:eastAsia="monospace" w:cs="monospace"/>
          <w:spacing w:val="0"/>
          <w:sz w:val="24"/>
          <w:szCs w:val="24"/>
          <w:bdr w:val="none" w:color="auto" w:sz="0" w:space="0"/>
          <w:lang w:eastAsia="zh-CN"/>
        </w:rPr>
        <w:t>：</w:t>
      </w:r>
    </w:p>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ursiv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方正大标宋简体">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mZDBjMzNlN2QwN2YzMTIyZmU3YjE0YTUyZjg2OGYifQ=="/>
  </w:docVars>
  <w:rsids>
    <w:rsidRoot w:val="6C7E27B8"/>
    <w:rsid w:val="6C7E2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2023-10-25T07:46:00Z</dcterms:created>
  <dc:creator>諳語</dc:creator>
  <cp:lastModifiedBy>諳語</cp:lastModifiedBy>
  <dcterms:modified xsi:type="dcterms:W3CDTF">2023-10-25T07:47:36Z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2C714D3717D04C14A969F0241C830C1F_11</vt:lpwstr>
  </property>
</Properties>
</file>