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D4C" w:rsidRDefault="00674D4C">
      <w:pPr>
        <w:jc w:val="center"/>
        <w:rPr>
          <w:rFonts w:ascii="方正小标宋_GBK" w:eastAsia="方正小标宋_GBK"/>
          <w:color w:val="FF0000"/>
          <w:sz w:val="24"/>
        </w:rPr>
      </w:pPr>
    </w:p>
    <w:p w:rsidR="00674D4C" w:rsidRDefault="00674D4C">
      <w:pPr>
        <w:jc w:val="center"/>
        <w:rPr>
          <w:rFonts w:ascii="方正小标宋_GBK" w:eastAsia="方正小标宋_GBK"/>
          <w:color w:val="FF0000"/>
          <w:sz w:val="24"/>
        </w:rPr>
      </w:pPr>
    </w:p>
    <w:p w:rsidR="00674D4C" w:rsidRDefault="00FE3196">
      <w:pPr>
        <w:autoSpaceDE w:val="0"/>
        <w:autoSpaceDN w:val="0"/>
        <w:adjustRightInd w:val="0"/>
        <w:snapToGrid w:val="0"/>
        <w:spacing w:line="580" w:lineRule="exact"/>
        <w:jc w:val="left"/>
        <w:rPr>
          <w:rFonts w:ascii="黑体" w:eastAsia="黑体" w:hAnsi="宋体" w:cs="黑体"/>
          <w:kern w:val="0"/>
          <w:sz w:val="32"/>
          <w:szCs w:val="32"/>
        </w:rPr>
      </w:pPr>
      <w:bookmarkStart w:id="0" w:name="_GoBack"/>
      <w:bookmarkEnd w:id="0"/>
      <w:r>
        <w:rPr>
          <w:rFonts w:ascii="黑体" w:eastAsia="黑体" w:hAnsi="宋体" w:cs="黑体" w:hint="eastAsia"/>
          <w:kern w:val="0"/>
          <w:sz w:val="32"/>
          <w:szCs w:val="32"/>
          <w:lang/>
        </w:rPr>
        <w:t>附件</w:t>
      </w:r>
      <w:r>
        <w:rPr>
          <w:rFonts w:ascii="黑体" w:eastAsia="黑体" w:hAnsi="宋体" w:cs="黑体" w:hint="eastAsia"/>
          <w:kern w:val="0"/>
          <w:sz w:val="32"/>
          <w:szCs w:val="32"/>
          <w:lang/>
        </w:rPr>
        <w:t>1</w:t>
      </w:r>
    </w:p>
    <w:p w:rsidR="00674D4C" w:rsidRDefault="00FE3196">
      <w:pPr>
        <w:autoSpaceDE w:val="0"/>
        <w:autoSpaceDN w:val="0"/>
        <w:adjustRightInd w:val="0"/>
        <w:snapToGrid w:val="0"/>
        <w:spacing w:line="580" w:lineRule="exact"/>
        <w:jc w:val="left"/>
        <w:rPr>
          <w:rFonts w:ascii="仿宋_GB2312" w:eastAsia="仿宋_GB2312" w:hAnsi="宋体" w:cs="楷体"/>
          <w:kern w:val="0"/>
          <w:sz w:val="32"/>
          <w:szCs w:val="32"/>
        </w:rPr>
      </w:pPr>
      <w:r>
        <w:rPr>
          <w:rFonts w:ascii="仿宋_GB2312" w:eastAsia="仿宋_GB2312" w:hAnsi="宋体" w:cs="楷体" w:hint="eastAsia"/>
          <w:kern w:val="0"/>
          <w:sz w:val="32"/>
          <w:szCs w:val="32"/>
          <w:lang/>
        </w:rPr>
        <w:t xml:space="preserve"> </w:t>
      </w:r>
    </w:p>
    <w:p w:rsidR="00674D4C" w:rsidRDefault="00FE3196">
      <w:pPr>
        <w:autoSpaceDE w:val="0"/>
        <w:autoSpaceDN w:val="0"/>
        <w:adjustRightInd w:val="0"/>
        <w:snapToGrid w:val="0"/>
        <w:spacing w:line="580" w:lineRule="exact"/>
        <w:jc w:val="center"/>
        <w:rPr>
          <w:rFonts w:ascii="方正小标宋简体" w:eastAsia="方正小标宋简体" w:hAnsi="宋体" w:cs="楷体"/>
          <w:kern w:val="0"/>
          <w:sz w:val="44"/>
          <w:szCs w:val="44"/>
        </w:rPr>
      </w:pPr>
      <w:r>
        <w:rPr>
          <w:rFonts w:ascii="方正小标宋简体" w:eastAsia="方正小标宋简体" w:hAnsi="方正小标宋简体" w:cs="方正小标宋简体" w:hint="eastAsia"/>
          <w:kern w:val="0"/>
          <w:sz w:val="44"/>
          <w:szCs w:val="44"/>
          <w:lang/>
        </w:rPr>
        <w:t>忻城县大面积停电事件分级标准</w:t>
      </w:r>
    </w:p>
    <w:p w:rsidR="00674D4C" w:rsidRDefault="00FE3196">
      <w:pPr>
        <w:autoSpaceDE w:val="0"/>
        <w:autoSpaceDN w:val="0"/>
        <w:adjustRightInd w:val="0"/>
        <w:snapToGrid w:val="0"/>
        <w:spacing w:line="580" w:lineRule="exact"/>
        <w:jc w:val="left"/>
        <w:rPr>
          <w:rFonts w:ascii="仿宋_GB2312" w:eastAsia="仿宋_GB2312" w:hAnsi="宋体" w:cs="楷体"/>
          <w:kern w:val="0"/>
          <w:sz w:val="32"/>
          <w:szCs w:val="32"/>
        </w:rPr>
      </w:pPr>
      <w:r>
        <w:rPr>
          <w:rFonts w:ascii="仿宋_GB2312" w:eastAsia="仿宋_GB2312" w:hAnsi="宋体" w:cs="楷体" w:hint="eastAsia"/>
          <w:kern w:val="0"/>
          <w:sz w:val="32"/>
          <w:szCs w:val="32"/>
          <w:lang/>
        </w:rPr>
        <w:t xml:space="preserve"> </w:t>
      </w:r>
    </w:p>
    <w:p w:rsidR="00674D4C" w:rsidRDefault="00FE3196">
      <w:pPr>
        <w:autoSpaceDE w:val="0"/>
        <w:autoSpaceDN w:val="0"/>
        <w:adjustRightInd w:val="0"/>
        <w:snapToGrid w:val="0"/>
        <w:spacing w:line="580" w:lineRule="exact"/>
        <w:ind w:firstLineChars="200" w:firstLine="640"/>
        <w:rPr>
          <w:rFonts w:ascii="黑体" w:eastAsia="黑体" w:hAnsi="宋体" w:cs="楷体"/>
          <w:kern w:val="0"/>
          <w:sz w:val="32"/>
          <w:szCs w:val="32"/>
        </w:rPr>
      </w:pPr>
      <w:r>
        <w:rPr>
          <w:rFonts w:ascii="黑体" w:eastAsia="黑体" w:hAnsi="宋体" w:cs="黑体" w:hint="eastAsia"/>
          <w:kern w:val="0"/>
          <w:sz w:val="32"/>
          <w:szCs w:val="32"/>
          <w:lang/>
        </w:rPr>
        <w:t>一、特别重大大面积停电事件</w:t>
      </w:r>
    </w:p>
    <w:p w:rsidR="00674D4C" w:rsidRDefault="00FE3196">
      <w:pPr>
        <w:adjustRightInd w:val="0"/>
        <w:snapToGrid w:val="0"/>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rPr>
        <w:t>按照国家和自治区大面积停电事件分级标准，来宾忻城电网属于县级电网，忻城县不构成特别重大大面积停电事件。</w:t>
      </w:r>
    </w:p>
    <w:p w:rsidR="00674D4C" w:rsidRDefault="00FE3196">
      <w:pPr>
        <w:autoSpaceDE w:val="0"/>
        <w:autoSpaceDN w:val="0"/>
        <w:adjustRightInd w:val="0"/>
        <w:snapToGrid w:val="0"/>
        <w:spacing w:line="580" w:lineRule="exact"/>
        <w:ind w:firstLineChars="200" w:firstLine="640"/>
        <w:rPr>
          <w:rFonts w:ascii="黑体" w:eastAsia="黑体" w:hAnsi="宋体" w:cs="楷体"/>
          <w:kern w:val="0"/>
          <w:sz w:val="32"/>
          <w:szCs w:val="32"/>
        </w:rPr>
      </w:pPr>
      <w:r>
        <w:rPr>
          <w:rFonts w:ascii="黑体" w:eastAsia="黑体" w:hAnsi="宋体" w:cs="黑体" w:hint="eastAsia"/>
          <w:kern w:val="0"/>
          <w:sz w:val="32"/>
          <w:szCs w:val="32"/>
          <w:lang/>
        </w:rPr>
        <w:t>二、重大大面积停电事件</w:t>
      </w:r>
    </w:p>
    <w:p w:rsidR="00674D4C" w:rsidRDefault="00FE3196">
      <w:pPr>
        <w:autoSpaceDE w:val="0"/>
        <w:autoSpaceDN w:val="0"/>
        <w:adjustRightInd w:val="0"/>
        <w:snapToGrid w:val="0"/>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rPr>
        <w:t>按照国家和自治区大面积停电事件分级标准，来宾忻城电网属于县级电网，忻城县不构成重大大面积停电事件。</w:t>
      </w:r>
    </w:p>
    <w:p w:rsidR="00674D4C" w:rsidRDefault="00FE3196">
      <w:pPr>
        <w:autoSpaceDE w:val="0"/>
        <w:autoSpaceDN w:val="0"/>
        <w:adjustRightInd w:val="0"/>
        <w:snapToGrid w:val="0"/>
        <w:spacing w:line="580" w:lineRule="exact"/>
        <w:ind w:firstLineChars="200" w:firstLine="640"/>
        <w:rPr>
          <w:rFonts w:ascii="黑体" w:eastAsia="黑体" w:hAnsi="宋体" w:cs="楷体"/>
          <w:kern w:val="0"/>
          <w:sz w:val="32"/>
          <w:szCs w:val="32"/>
        </w:rPr>
      </w:pPr>
      <w:r>
        <w:rPr>
          <w:rFonts w:ascii="黑体" w:eastAsia="黑体" w:hAnsi="宋体" w:cs="黑体" w:hint="eastAsia"/>
          <w:kern w:val="0"/>
          <w:sz w:val="32"/>
          <w:szCs w:val="32"/>
          <w:lang/>
        </w:rPr>
        <w:t>三、较大大面积停电事件</w:t>
      </w:r>
    </w:p>
    <w:p w:rsidR="00674D4C" w:rsidRDefault="00FE3196">
      <w:pPr>
        <w:autoSpaceDE w:val="0"/>
        <w:autoSpaceDN w:val="0"/>
        <w:adjustRightInd w:val="0"/>
        <w:snapToGrid w:val="0"/>
        <w:spacing w:line="580" w:lineRule="exact"/>
        <w:ind w:firstLineChars="200" w:firstLine="640"/>
        <w:rPr>
          <w:rFonts w:ascii="仿宋_GB2312" w:eastAsia="仿宋_GB2312" w:hAnsi="宋体" w:cs="楷体"/>
          <w:kern w:val="0"/>
          <w:sz w:val="32"/>
          <w:szCs w:val="32"/>
        </w:rPr>
      </w:pPr>
      <w:r>
        <w:rPr>
          <w:rFonts w:ascii="仿宋_GB2312" w:eastAsia="仿宋_GB2312" w:hAnsi="宋体" w:cs="仿宋_GB2312" w:hint="eastAsia"/>
          <w:kern w:val="0"/>
          <w:sz w:val="32"/>
          <w:szCs w:val="32"/>
          <w:lang/>
        </w:rPr>
        <w:t>县级（非县级市）电网：参照县级市电网执行，即：负荷</w:t>
      </w:r>
      <w:r>
        <w:rPr>
          <w:rFonts w:ascii="仿宋_GB2312" w:eastAsia="仿宋_GB2312" w:hAnsi="宋体" w:cs="楷体" w:hint="eastAsia"/>
          <w:kern w:val="0"/>
          <w:sz w:val="32"/>
          <w:szCs w:val="32"/>
          <w:lang/>
        </w:rPr>
        <w:t xml:space="preserve"> 150</w:t>
      </w:r>
      <w:r>
        <w:rPr>
          <w:rFonts w:ascii="仿宋_GB2312" w:eastAsia="仿宋_GB2312" w:hAnsi="宋体" w:cs="仿宋_GB2312" w:hint="eastAsia"/>
          <w:kern w:val="0"/>
          <w:sz w:val="32"/>
          <w:szCs w:val="32"/>
          <w:lang/>
        </w:rPr>
        <w:t>兆瓦以上时减供负荷</w:t>
      </w:r>
      <w:r>
        <w:rPr>
          <w:rFonts w:ascii="仿宋_GB2312" w:eastAsia="仿宋_GB2312" w:hAnsi="宋体" w:cs="楷体" w:hint="eastAsia"/>
          <w:kern w:val="0"/>
          <w:sz w:val="32"/>
          <w:szCs w:val="32"/>
          <w:lang/>
        </w:rPr>
        <w:t>60%</w:t>
      </w:r>
      <w:r>
        <w:rPr>
          <w:rFonts w:ascii="仿宋_GB2312" w:eastAsia="仿宋_GB2312" w:hAnsi="宋体" w:cs="仿宋_GB2312" w:hint="eastAsia"/>
          <w:kern w:val="0"/>
          <w:sz w:val="32"/>
          <w:szCs w:val="32"/>
          <w:lang/>
        </w:rPr>
        <w:t>以上，或</w:t>
      </w:r>
      <w:r>
        <w:rPr>
          <w:rFonts w:ascii="仿宋_GB2312" w:eastAsia="仿宋_GB2312" w:hAnsi="宋体" w:cs="楷体" w:hint="eastAsia"/>
          <w:kern w:val="0"/>
          <w:sz w:val="32"/>
          <w:szCs w:val="32"/>
          <w:lang/>
        </w:rPr>
        <w:t>70%</w:t>
      </w:r>
      <w:r>
        <w:rPr>
          <w:rFonts w:ascii="仿宋_GB2312" w:eastAsia="仿宋_GB2312" w:hAnsi="宋体" w:cs="仿宋_GB2312" w:hint="eastAsia"/>
          <w:kern w:val="0"/>
          <w:sz w:val="32"/>
          <w:szCs w:val="32"/>
          <w:lang/>
        </w:rPr>
        <w:t>以上（县城）供电用户停电。</w:t>
      </w:r>
      <w:r>
        <w:rPr>
          <w:rFonts w:ascii="仿宋_GB2312" w:eastAsia="仿宋_GB2312" w:cs="仿宋_GB2312" w:hint="eastAsia"/>
          <w:sz w:val="32"/>
          <w:szCs w:val="32"/>
          <w:lang/>
        </w:rPr>
        <w:t>忻城县不构成较大大面积停电事件。</w:t>
      </w:r>
    </w:p>
    <w:p w:rsidR="00674D4C" w:rsidRDefault="00FE3196">
      <w:pPr>
        <w:autoSpaceDE w:val="0"/>
        <w:autoSpaceDN w:val="0"/>
        <w:adjustRightInd w:val="0"/>
        <w:snapToGrid w:val="0"/>
        <w:spacing w:line="580" w:lineRule="exact"/>
        <w:ind w:firstLineChars="200" w:firstLine="640"/>
        <w:rPr>
          <w:rFonts w:ascii="黑体" w:eastAsia="黑体" w:hAnsi="宋体" w:cs="楷体"/>
          <w:kern w:val="0"/>
          <w:sz w:val="32"/>
          <w:szCs w:val="32"/>
        </w:rPr>
      </w:pPr>
      <w:r>
        <w:rPr>
          <w:rFonts w:ascii="黑体" w:eastAsia="黑体" w:hAnsi="宋体" w:cs="黑体" w:hint="eastAsia"/>
          <w:kern w:val="0"/>
          <w:sz w:val="32"/>
          <w:szCs w:val="32"/>
          <w:lang/>
        </w:rPr>
        <w:t>四、一般大面积停电事件</w:t>
      </w:r>
    </w:p>
    <w:p w:rsidR="00674D4C" w:rsidRDefault="00FE3196">
      <w:pPr>
        <w:autoSpaceDE w:val="0"/>
        <w:autoSpaceDN w:val="0"/>
        <w:adjustRightInd w:val="0"/>
        <w:snapToGrid w:val="0"/>
        <w:spacing w:line="580" w:lineRule="exact"/>
        <w:ind w:firstLineChars="200" w:firstLine="640"/>
        <w:rPr>
          <w:rFonts w:ascii="仿宋_GB2312" w:eastAsia="仿宋_GB2312" w:hAnsi="宋体" w:cs="楷体"/>
          <w:kern w:val="0"/>
          <w:sz w:val="32"/>
          <w:szCs w:val="32"/>
        </w:rPr>
      </w:pPr>
      <w:r>
        <w:rPr>
          <w:rFonts w:ascii="仿宋_GB2312" w:eastAsia="仿宋_GB2312" w:hAnsi="宋体" w:cs="仿宋_GB2312" w:hint="eastAsia"/>
          <w:kern w:val="0"/>
          <w:sz w:val="32"/>
          <w:szCs w:val="32"/>
          <w:lang/>
        </w:rPr>
        <w:t>县级电网：参照县级市电网执行，即：减供负荷</w:t>
      </w:r>
      <w:r>
        <w:rPr>
          <w:rFonts w:ascii="仿宋_GB2312" w:eastAsia="仿宋_GB2312" w:hAnsi="宋体" w:cs="楷体" w:hint="eastAsia"/>
          <w:kern w:val="0"/>
          <w:sz w:val="32"/>
          <w:szCs w:val="32"/>
          <w:lang/>
        </w:rPr>
        <w:t>40%</w:t>
      </w:r>
      <w:r>
        <w:rPr>
          <w:rFonts w:ascii="仿宋_GB2312" w:eastAsia="仿宋_GB2312" w:hAnsi="宋体" w:cs="仿宋_GB2312" w:hint="eastAsia"/>
          <w:kern w:val="0"/>
          <w:sz w:val="32"/>
          <w:szCs w:val="32"/>
          <w:lang/>
        </w:rPr>
        <w:t>以上，或</w:t>
      </w:r>
      <w:r>
        <w:rPr>
          <w:rFonts w:ascii="仿宋_GB2312" w:eastAsia="仿宋_GB2312" w:hAnsi="宋体" w:cs="楷体" w:hint="eastAsia"/>
          <w:kern w:val="0"/>
          <w:sz w:val="32"/>
          <w:szCs w:val="32"/>
          <w:lang/>
        </w:rPr>
        <w:t>50%</w:t>
      </w:r>
      <w:r>
        <w:rPr>
          <w:rFonts w:ascii="仿宋_GB2312" w:eastAsia="仿宋_GB2312" w:hAnsi="宋体" w:cs="仿宋_GB2312" w:hint="eastAsia"/>
          <w:kern w:val="0"/>
          <w:sz w:val="32"/>
          <w:szCs w:val="32"/>
          <w:lang/>
        </w:rPr>
        <w:t>以上（县城）供电用户停电。</w:t>
      </w:r>
    </w:p>
    <w:p w:rsidR="00674D4C" w:rsidRDefault="00FE3196">
      <w:pPr>
        <w:autoSpaceDE w:val="0"/>
        <w:autoSpaceDN w:val="0"/>
        <w:adjustRightInd w:val="0"/>
        <w:snapToGrid w:val="0"/>
        <w:spacing w:line="580" w:lineRule="exact"/>
        <w:ind w:firstLineChars="200" w:firstLine="640"/>
        <w:rPr>
          <w:rFonts w:ascii="仿宋_GB2312" w:eastAsia="仿宋_GB2312" w:hAnsi="宋体" w:cs="楷体"/>
          <w:kern w:val="0"/>
          <w:sz w:val="32"/>
          <w:szCs w:val="32"/>
        </w:rPr>
      </w:pPr>
      <w:r>
        <w:rPr>
          <w:rFonts w:ascii="仿宋_GB2312" w:eastAsia="仿宋_GB2312" w:hAnsi="宋体" w:cs="仿宋_GB2312" w:hint="eastAsia"/>
          <w:kern w:val="0"/>
          <w:sz w:val="32"/>
          <w:szCs w:val="32"/>
          <w:lang/>
        </w:rPr>
        <w:t>上述分级标准有关数量的表述中，</w:t>
      </w:r>
      <w:r>
        <w:rPr>
          <w:rFonts w:ascii="仿宋_GB2312" w:eastAsia="仿宋_GB2312" w:hAnsi="宋体" w:cs="楷体" w:hint="eastAsia"/>
          <w:kern w:val="0"/>
          <w:sz w:val="32"/>
          <w:szCs w:val="32"/>
          <w:lang/>
        </w:rPr>
        <w:t>“以上”含本数，“以下”不含本数。</w:t>
      </w:r>
    </w:p>
    <w:p w:rsidR="00674D4C" w:rsidRDefault="00FE3196">
      <w:pPr>
        <w:autoSpaceDE w:val="0"/>
        <w:autoSpaceDN w:val="0"/>
        <w:adjustRightInd w:val="0"/>
        <w:snapToGrid w:val="0"/>
        <w:spacing w:line="580" w:lineRule="exact"/>
        <w:rPr>
          <w:rFonts w:ascii="仿宋_GB2312" w:eastAsia="仿宋_GB2312" w:hAnsi="宋体" w:cs="楷体"/>
          <w:kern w:val="0"/>
          <w:sz w:val="32"/>
          <w:szCs w:val="32"/>
        </w:rPr>
      </w:pPr>
      <w:r>
        <w:rPr>
          <w:rFonts w:ascii="仿宋_GB2312" w:eastAsia="仿宋_GB2312" w:hAnsi="宋体" w:cs="楷体" w:hint="eastAsia"/>
          <w:kern w:val="0"/>
          <w:sz w:val="32"/>
          <w:szCs w:val="32"/>
          <w:lang/>
        </w:rPr>
        <w:t xml:space="preserve"> </w:t>
      </w:r>
    </w:p>
    <w:p w:rsidR="00674D4C" w:rsidRDefault="00FE3196">
      <w:pPr>
        <w:autoSpaceDE w:val="0"/>
        <w:autoSpaceDN w:val="0"/>
        <w:adjustRightInd w:val="0"/>
        <w:snapToGrid w:val="0"/>
        <w:spacing w:line="580" w:lineRule="exact"/>
        <w:jc w:val="left"/>
        <w:rPr>
          <w:rFonts w:ascii="黑体" w:eastAsia="黑体" w:hAnsi="宋体" w:cs="楷体"/>
          <w:kern w:val="0"/>
          <w:sz w:val="32"/>
          <w:szCs w:val="32"/>
        </w:rPr>
      </w:pPr>
      <w:r>
        <w:rPr>
          <w:rFonts w:ascii="黑体" w:eastAsia="黑体" w:hAnsi="宋体" w:cs="楷体" w:hint="eastAsia"/>
          <w:kern w:val="0"/>
          <w:sz w:val="32"/>
          <w:szCs w:val="32"/>
          <w:lang/>
        </w:rPr>
        <w:br w:type="page"/>
      </w:r>
      <w:r>
        <w:rPr>
          <w:rFonts w:ascii="黑体" w:eastAsia="黑体" w:hAnsi="宋体" w:cs="黑体" w:hint="eastAsia"/>
          <w:kern w:val="0"/>
          <w:sz w:val="32"/>
          <w:szCs w:val="32"/>
          <w:lang/>
        </w:rPr>
        <w:lastRenderedPageBreak/>
        <w:t>附件</w:t>
      </w:r>
      <w:r>
        <w:rPr>
          <w:rFonts w:ascii="黑体" w:eastAsia="黑体" w:hAnsi="宋体" w:cs="楷体" w:hint="eastAsia"/>
          <w:kern w:val="0"/>
          <w:sz w:val="32"/>
          <w:szCs w:val="32"/>
          <w:lang/>
        </w:rPr>
        <w:t>2</w:t>
      </w:r>
    </w:p>
    <w:p w:rsidR="00674D4C" w:rsidRDefault="00FE3196">
      <w:pPr>
        <w:autoSpaceDE w:val="0"/>
        <w:autoSpaceDN w:val="0"/>
        <w:adjustRightInd w:val="0"/>
        <w:snapToGrid w:val="0"/>
        <w:spacing w:line="580" w:lineRule="exact"/>
        <w:jc w:val="left"/>
        <w:rPr>
          <w:rFonts w:ascii="黑体" w:eastAsia="黑体" w:hAnsi="宋体" w:cs="楷体"/>
          <w:kern w:val="0"/>
          <w:sz w:val="32"/>
          <w:szCs w:val="32"/>
        </w:rPr>
      </w:pPr>
      <w:r>
        <w:rPr>
          <w:rFonts w:ascii="黑体" w:eastAsia="黑体" w:hAnsi="宋体" w:cs="楷体" w:hint="eastAsia"/>
          <w:kern w:val="0"/>
          <w:sz w:val="32"/>
          <w:szCs w:val="32"/>
          <w:lang/>
        </w:rPr>
        <w:t xml:space="preserve"> </w:t>
      </w:r>
    </w:p>
    <w:p w:rsidR="00674D4C" w:rsidRDefault="00FE3196">
      <w:pPr>
        <w:autoSpaceDE w:val="0"/>
        <w:autoSpaceDN w:val="0"/>
        <w:adjustRightInd w:val="0"/>
        <w:snapToGrid w:val="0"/>
        <w:spacing w:line="580" w:lineRule="exact"/>
        <w:jc w:val="center"/>
        <w:rPr>
          <w:rFonts w:ascii="方正小标宋简体" w:eastAsia="方正小标宋简体" w:hAnsi="宋体" w:cs="楷体"/>
          <w:kern w:val="0"/>
          <w:sz w:val="44"/>
          <w:szCs w:val="44"/>
        </w:rPr>
      </w:pPr>
      <w:r>
        <w:rPr>
          <w:rFonts w:ascii="方正小标宋简体" w:eastAsia="方正小标宋简体" w:hAnsi="方正小标宋简体" w:cs="方正小标宋简体" w:hint="eastAsia"/>
          <w:kern w:val="0"/>
          <w:sz w:val="44"/>
          <w:szCs w:val="44"/>
          <w:lang/>
        </w:rPr>
        <w:t>忻城县大面积停电事件</w:t>
      </w:r>
    </w:p>
    <w:p w:rsidR="00674D4C" w:rsidRDefault="00FE3196">
      <w:pPr>
        <w:autoSpaceDE w:val="0"/>
        <w:autoSpaceDN w:val="0"/>
        <w:adjustRightInd w:val="0"/>
        <w:snapToGrid w:val="0"/>
        <w:spacing w:line="580" w:lineRule="exact"/>
        <w:jc w:val="center"/>
        <w:rPr>
          <w:rFonts w:ascii="方正小标宋简体" w:eastAsia="方正小标宋简体" w:hAnsi="宋体" w:cs="楷体"/>
          <w:kern w:val="0"/>
          <w:sz w:val="44"/>
          <w:szCs w:val="44"/>
        </w:rPr>
      </w:pPr>
      <w:r>
        <w:rPr>
          <w:rFonts w:ascii="方正小标宋简体" w:eastAsia="方正小标宋简体" w:hAnsi="方正小标宋简体" w:cs="方正小标宋简体" w:hint="eastAsia"/>
          <w:kern w:val="0"/>
          <w:sz w:val="44"/>
          <w:szCs w:val="44"/>
          <w:lang/>
        </w:rPr>
        <w:t>应急指挥部组成及工作组职责</w:t>
      </w:r>
    </w:p>
    <w:p w:rsidR="00674D4C" w:rsidRDefault="00FE3196">
      <w:pPr>
        <w:autoSpaceDE w:val="0"/>
        <w:autoSpaceDN w:val="0"/>
        <w:adjustRightInd w:val="0"/>
        <w:snapToGrid w:val="0"/>
        <w:spacing w:line="580" w:lineRule="exact"/>
        <w:jc w:val="left"/>
        <w:rPr>
          <w:rFonts w:ascii="仿宋_GB2312" w:eastAsia="仿宋_GB2312" w:hAnsi="宋体" w:cs="楷体"/>
          <w:kern w:val="0"/>
          <w:sz w:val="32"/>
          <w:szCs w:val="32"/>
        </w:rPr>
      </w:pPr>
      <w:r>
        <w:rPr>
          <w:rFonts w:ascii="仿宋_GB2312" w:eastAsia="仿宋_GB2312" w:hAnsi="宋体" w:cs="楷体" w:hint="eastAsia"/>
          <w:kern w:val="0"/>
          <w:sz w:val="32"/>
          <w:szCs w:val="32"/>
          <w:lang/>
        </w:rPr>
        <w:t xml:space="preserve"> </w:t>
      </w:r>
    </w:p>
    <w:p w:rsidR="00674D4C" w:rsidRDefault="00FE3196">
      <w:pPr>
        <w:autoSpaceDE w:val="0"/>
        <w:autoSpaceDN w:val="0"/>
        <w:adjustRightInd w:val="0"/>
        <w:snapToGrid w:val="0"/>
        <w:spacing w:line="580" w:lineRule="exact"/>
        <w:ind w:firstLineChars="200" w:firstLine="640"/>
        <w:jc w:val="left"/>
        <w:rPr>
          <w:rFonts w:ascii="黑体" w:eastAsia="黑体" w:hAnsi="宋体" w:cs="楷体"/>
          <w:kern w:val="0"/>
          <w:sz w:val="32"/>
          <w:szCs w:val="32"/>
        </w:rPr>
      </w:pPr>
      <w:r>
        <w:rPr>
          <w:rFonts w:ascii="黑体" w:eastAsia="黑体" w:hAnsi="宋体" w:cs="黑体" w:hint="eastAsia"/>
          <w:kern w:val="0"/>
          <w:sz w:val="32"/>
          <w:szCs w:val="32"/>
          <w:lang/>
        </w:rPr>
        <w:t>一、忻城县应急指挥部组成及职责</w:t>
      </w:r>
    </w:p>
    <w:p w:rsidR="00674D4C" w:rsidRDefault="00FE3196">
      <w:pPr>
        <w:autoSpaceDE w:val="0"/>
        <w:autoSpaceDN w:val="0"/>
        <w:adjustRightInd w:val="0"/>
        <w:snapToGrid w:val="0"/>
        <w:spacing w:line="580" w:lineRule="exact"/>
        <w:ind w:firstLineChars="200" w:firstLine="640"/>
        <w:jc w:val="left"/>
        <w:rPr>
          <w:rFonts w:ascii="仿宋_GB2312" w:eastAsia="仿宋_GB2312" w:hAnsi="宋体" w:cs="楷体"/>
          <w:kern w:val="0"/>
          <w:sz w:val="32"/>
          <w:szCs w:val="32"/>
        </w:rPr>
      </w:pPr>
      <w:r>
        <w:rPr>
          <w:rFonts w:ascii="仿宋_GB2312" w:eastAsia="仿宋_GB2312" w:hAnsi="宋体" w:cs="仿宋_GB2312" w:hint="eastAsia"/>
          <w:kern w:val="0"/>
          <w:sz w:val="32"/>
          <w:szCs w:val="32"/>
          <w:lang/>
        </w:rPr>
        <w:t>指</w:t>
      </w:r>
      <w:r>
        <w:rPr>
          <w:rFonts w:ascii="仿宋_GB2312" w:eastAsia="仿宋_GB2312" w:hAnsi="宋体" w:cs="楷体" w:hint="eastAsia"/>
          <w:kern w:val="0"/>
          <w:sz w:val="32"/>
          <w:szCs w:val="32"/>
          <w:lang/>
        </w:rPr>
        <w:t xml:space="preserve"> </w:t>
      </w:r>
      <w:r>
        <w:rPr>
          <w:rFonts w:ascii="仿宋_GB2312" w:eastAsia="仿宋_GB2312" w:hAnsi="宋体" w:cs="仿宋_GB2312" w:hint="eastAsia"/>
          <w:kern w:val="0"/>
          <w:sz w:val="32"/>
          <w:szCs w:val="32"/>
          <w:lang/>
        </w:rPr>
        <w:t>挥</w:t>
      </w:r>
      <w:r>
        <w:rPr>
          <w:rFonts w:ascii="仿宋_GB2312" w:eastAsia="仿宋_GB2312" w:hAnsi="宋体" w:cs="楷体" w:hint="eastAsia"/>
          <w:kern w:val="0"/>
          <w:sz w:val="32"/>
          <w:szCs w:val="32"/>
          <w:lang/>
        </w:rPr>
        <w:t xml:space="preserve"> </w:t>
      </w:r>
      <w:r>
        <w:rPr>
          <w:rFonts w:ascii="仿宋_GB2312" w:eastAsia="仿宋_GB2312" w:hAnsi="宋体" w:cs="仿宋_GB2312" w:hint="eastAsia"/>
          <w:kern w:val="0"/>
          <w:sz w:val="32"/>
          <w:szCs w:val="32"/>
          <w:lang/>
        </w:rPr>
        <w:t>长：麦加龙</w:t>
      </w:r>
      <w:r>
        <w:rPr>
          <w:rFonts w:ascii="仿宋_GB2312" w:eastAsia="仿宋_GB2312" w:hAnsi="宋体" w:cs="楷体" w:hint="eastAsia"/>
          <w:kern w:val="0"/>
          <w:sz w:val="32"/>
          <w:szCs w:val="32"/>
          <w:lang/>
        </w:rPr>
        <w:t xml:space="preserve">  </w:t>
      </w:r>
      <w:r>
        <w:rPr>
          <w:rFonts w:ascii="仿宋_GB2312" w:eastAsia="仿宋_GB2312" w:hAnsi="宋体" w:cs="仿宋_GB2312" w:hint="eastAsia"/>
          <w:kern w:val="0"/>
          <w:sz w:val="32"/>
          <w:szCs w:val="32"/>
          <w:lang/>
        </w:rPr>
        <w:t>县委常委、县人民政府副县长</w:t>
      </w:r>
    </w:p>
    <w:p w:rsidR="00674D4C" w:rsidRDefault="00FE3196">
      <w:pPr>
        <w:autoSpaceDE w:val="0"/>
        <w:autoSpaceDN w:val="0"/>
        <w:adjustRightInd w:val="0"/>
        <w:snapToGrid w:val="0"/>
        <w:spacing w:line="580" w:lineRule="exact"/>
        <w:ind w:firstLineChars="200" w:firstLine="640"/>
        <w:jc w:val="left"/>
        <w:rPr>
          <w:rFonts w:ascii="仿宋_GB2312" w:eastAsia="仿宋_GB2312" w:hAnsi="宋体" w:cs="楷体"/>
          <w:kern w:val="0"/>
          <w:sz w:val="32"/>
          <w:szCs w:val="32"/>
        </w:rPr>
      </w:pPr>
      <w:r>
        <w:rPr>
          <w:rFonts w:ascii="仿宋_GB2312" w:eastAsia="仿宋_GB2312" w:hAnsi="宋体" w:cs="仿宋_GB2312" w:hint="eastAsia"/>
          <w:kern w:val="0"/>
          <w:sz w:val="32"/>
          <w:szCs w:val="32"/>
          <w:lang/>
        </w:rPr>
        <w:t>副指挥长：黄霄斌</w:t>
      </w:r>
      <w:r>
        <w:rPr>
          <w:rFonts w:ascii="仿宋_GB2312" w:eastAsia="仿宋_GB2312" w:hAnsi="宋体" w:cs="楷体" w:hint="eastAsia"/>
          <w:kern w:val="0"/>
          <w:sz w:val="32"/>
          <w:szCs w:val="32"/>
          <w:lang/>
        </w:rPr>
        <w:t xml:space="preserve">  </w:t>
      </w:r>
      <w:r>
        <w:rPr>
          <w:rFonts w:ascii="仿宋_GB2312" w:eastAsia="仿宋_GB2312" w:hAnsi="宋体" w:cs="仿宋_GB2312" w:hint="eastAsia"/>
          <w:kern w:val="0"/>
          <w:sz w:val="32"/>
          <w:szCs w:val="32"/>
          <w:lang/>
        </w:rPr>
        <w:t>县府办副主任（主持全面工作）</w:t>
      </w:r>
    </w:p>
    <w:p w:rsidR="00674D4C" w:rsidRDefault="00FE3196">
      <w:pPr>
        <w:autoSpaceDE w:val="0"/>
        <w:autoSpaceDN w:val="0"/>
        <w:adjustRightInd w:val="0"/>
        <w:snapToGrid w:val="0"/>
        <w:spacing w:line="580" w:lineRule="exact"/>
        <w:ind w:firstLineChars="700" w:firstLine="2240"/>
        <w:jc w:val="left"/>
        <w:rPr>
          <w:rFonts w:ascii="仿宋_GB2312" w:eastAsia="仿宋_GB2312" w:hAnsi="宋体" w:cs="楷体"/>
          <w:kern w:val="0"/>
          <w:sz w:val="32"/>
          <w:szCs w:val="32"/>
        </w:rPr>
      </w:pPr>
      <w:r>
        <w:rPr>
          <w:rFonts w:ascii="仿宋_GB2312" w:eastAsia="仿宋_GB2312" w:hAnsi="宋体" w:cs="仿宋_GB2312" w:hint="eastAsia"/>
          <w:kern w:val="0"/>
          <w:sz w:val="32"/>
          <w:szCs w:val="32"/>
          <w:lang/>
        </w:rPr>
        <w:t>蓝</w:t>
      </w:r>
      <w:r>
        <w:rPr>
          <w:rFonts w:ascii="仿宋_GB2312" w:eastAsia="仿宋_GB2312" w:hAnsi="宋体" w:cs="楷体" w:hint="eastAsia"/>
          <w:kern w:val="0"/>
          <w:sz w:val="32"/>
          <w:szCs w:val="32"/>
          <w:lang/>
        </w:rPr>
        <w:t xml:space="preserve">  </w:t>
      </w:r>
      <w:r>
        <w:rPr>
          <w:rFonts w:ascii="仿宋_GB2312" w:eastAsia="仿宋_GB2312" w:hAnsi="宋体" w:cs="仿宋_GB2312" w:hint="eastAsia"/>
          <w:kern w:val="0"/>
          <w:sz w:val="32"/>
          <w:szCs w:val="32"/>
          <w:lang/>
        </w:rPr>
        <w:t>华</w:t>
      </w:r>
      <w:r>
        <w:rPr>
          <w:rFonts w:ascii="仿宋_GB2312" w:eastAsia="仿宋_GB2312" w:hAnsi="宋体" w:cs="楷体" w:hint="eastAsia"/>
          <w:kern w:val="0"/>
          <w:sz w:val="32"/>
          <w:szCs w:val="32"/>
          <w:lang/>
        </w:rPr>
        <w:t xml:space="preserve">  </w:t>
      </w:r>
      <w:r>
        <w:rPr>
          <w:rFonts w:ascii="仿宋_GB2312" w:eastAsia="仿宋_GB2312" w:hAnsi="宋体" w:cs="仿宋_GB2312" w:hint="eastAsia"/>
          <w:kern w:val="0"/>
          <w:sz w:val="32"/>
          <w:szCs w:val="32"/>
          <w:lang/>
        </w:rPr>
        <w:t>经贸局局长</w:t>
      </w:r>
    </w:p>
    <w:p w:rsidR="00674D4C" w:rsidRDefault="00FE3196">
      <w:pPr>
        <w:autoSpaceDE w:val="0"/>
        <w:autoSpaceDN w:val="0"/>
        <w:adjustRightInd w:val="0"/>
        <w:snapToGrid w:val="0"/>
        <w:spacing w:line="580" w:lineRule="exact"/>
        <w:ind w:firstLineChars="700" w:firstLine="2240"/>
        <w:jc w:val="left"/>
        <w:rPr>
          <w:rFonts w:ascii="仿宋_GB2312" w:eastAsia="仿宋_GB2312" w:hAnsi="宋体" w:cs="楷体"/>
          <w:kern w:val="0"/>
          <w:sz w:val="32"/>
          <w:szCs w:val="32"/>
        </w:rPr>
      </w:pPr>
      <w:r>
        <w:rPr>
          <w:rFonts w:ascii="仿宋_GB2312" w:eastAsia="仿宋_GB2312" w:hAnsi="宋体" w:cs="仿宋_GB2312" w:hint="eastAsia"/>
          <w:kern w:val="0"/>
          <w:sz w:val="32"/>
          <w:szCs w:val="32"/>
          <w:lang/>
        </w:rPr>
        <w:t>罗建生</w:t>
      </w:r>
      <w:r>
        <w:rPr>
          <w:rFonts w:ascii="仿宋_GB2312" w:eastAsia="仿宋_GB2312" w:hAnsi="宋体" w:cs="楷体" w:hint="eastAsia"/>
          <w:kern w:val="0"/>
          <w:sz w:val="32"/>
          <w:szCs w:val="32"/>
          <w:lang/>
        </w:rPr>
        <w:t xml:space="preserve">  </w:t>
      </w:r>
      <w:r>
        <w:rPr>
          <w:rFonts w:ascii="仿宋_GB2312" w:eastAsia="仿宋_GB2312" w:hAnsi="宋体" w:cs="仿宋_GB2312" w:hint="eastAsia"/>
          <w:kern w:val="0"/>
          <w:sz w:val="32"/>
          <w:szCs w:val="32"/>
          <w:lang/>
        </w:rPr>
        <w:t>来宾忻城供电局总经理</w:t>
      </w:r>
    </w:p>
    <w:p w:rsidR="00674D4C" w:rsidRDefault="00FE3196">
      <w:pPr>
        <w:autoSpaceDE w:val="0"/>
        <w:autoSpaceDN w:val="0"/>
        <w:adjustRightInd w:val="0"/>
        <w:snapToGrid w:val="0"/>
        <w:spacing w:line="580" w:lineRule="exact"/>
        <w:ind w:firstLineChars="200" w:firstLine="640"/>
        <w:jc w:val="left"/>
        <w:rPr>
          <w:rFonts w:ascii="仿宋_GB2312" w:eastAsia="仿宋_GB2312" w:hAnsi="宋体" w:cs="楷体"/>
          <w:kern w:val="0"/>
          <w:sz w:val="32"/>
          <w:szCs w:val="32"/>
        </w:rPr>
      </w:pPr>
      <w:r>
        <w:rPr>
          <w:rFonts w:ascii="仿宋_GB2312" w:eastAsia="仿宋_GB2312" w:hAnsi="宋体" w:cs="仿宋_GB2312" w:hint="eastAsia"/>
          <w:kern w:val="0"/>
          <w:sz w:val="32"/>
          <w:szCs w:val="32"/>
          <w:lang/>
        </w:rPr>
        <w:t>成</w:t>
      </w:r>
      <w:r>
        <w:rPr>
          <w:rFonts w:ascii="仿宋_GB2312" w:eastAsia="仿宋_GB2312" w:hAnsi="宋体" w:cs="楷体" w:hint="eastAsia"/>
          <w:kern w:val="0"/>
          <w:sz w:val="32"/>
          <w:szCs w:val="32"/>
          <w:lang/>
        </w:rPr>
        <w:t xml:space="preserve">    </w:t>
      </w:r>
      <w:r>
        <w:rPr>
          <w:rFonts w:ascii="仿宋_GB2312" w:eastAsia="仿宋_GB2312" w:hAnsi="宋体" w:cs="仿宋_GB2312" w:hint="eastAsia"/>
          <w:kern w:val="0"/>
          <w:sz w:val="32"/>
          <w:szCs w:val="32"/>
          <w:lang/>
        </w:rPr>
        <w:t>员：黄峥高</w:t>
      </w:r>
      <w:r>
        <w:rPr>
          <w:rFonts w:ascii="仿宋_GB2312" w:eastAsia="仿宋_GB2312" w:hAnsi="宋体" w:cs="楷体" w:hint="eastAsia"/>
          <w:kern w:val="0"/>
          <w:sz w:val="32"/>
          <w:szCs w:val="32"/>
          <w:lang/>
        </w:rPr>
        <w:t xml:space="preserve">  </w:t>
      </w:r>
      <w:r>
        <w:rPr>
          <w:rFonts w:ascii="仿宋_GB2312" w:eastAsia="仿宋_GB2312" w:hAnsi="宋体" w:cs="仿宋_GB2312" w:hint="eastAsia"/>
          <w:spacing w:val="-23"/>
          <w:kern w:val="0"/>
          <w:sz w:val="32"/>
          <w:szCs w:val="32"/>
          <w:lang/>
        </w:rPr>
        <w:t>县委宣传部副部长、县文明办主任</w:t>
      </w:r>
      <w:r>
        <w:rPr>
          <w:rFonts w:ascii="仿宋_GB2312" w:eastAsia="仿宋_GB2312" w:hAnsi="宋体" w:cs="仿宋_GB2312" w:hint="eastAsia"/>
          <w:kern w:val="0"/>
          <w:sz w:val="32"/>
          <w:szCs w:val="32"/>
          <w:lang/>
        </w:rPr>
        <w:t>（兼）、</w:t>
      </w:r>
    </w:p>
    <w:p w:rsidR="00674D4C" w:rsidRDefault="00FE3196">
      <w:pPr>
        <w:autoSpaceDE w:val="0"/>
        <w:autoSpaceDN w:val="0"/>
        <w:adjustRightInd w:val="0"/>
        <w:snapToGrid w:val="0"/>
        <w:spacing w:line="580" w:lineRule="exact"/>
        <w:ind w:firstLineChars="1100" w:firstLine="3520"/>
        <w:jc w:val="left"/>
        <w:rPr>
          <w:rFonts w:ascii="仿宋_GB2312" w:eastAsia="仿宋_GB2312" w:hAnsi="宋体" w:cs="楷体"/>
          <w:kern w:val="0"/>
          <w:sz w:val="32"/>
          <w:szCs w:val="32"/>
        </w:rPr>
      </w:pPr>
      <w:r>
        <w:rPr>
          <w:rFonts w:ascii="仿宋_GB2312" w:eastAsia="仿宋_GB2312" w:hAnsi="宋体" w:cs="仿宋_GB2312" w:hint="eastAsia"/>
          <w:kern w:val="0"/>
          <w:sz w:val="32"/>
          <w:szCs w:val="32"/>
          <w:lang/>
        </w:rPr>
        <w:t>县社科联主席提名人员</w:t>
      </w:r>
    </w:p>
    <w:p w:rsidR="00674D4C" w:rsidRDefault="00FE3196">
      <w:pPr>
        <w:autoSpaceDE w:val="0"/>
        <w:autoSpaceDN w:val="0"/>
        <w:adjustRightInd w:val="0"/>
        <w:snapToGrid w:val="0"/>
        <w:spacing w:line="580" w:lineRule="exact"/>
        <w:ind w:firstLineChars="700" w:firstLine="2240"/>
        <w:jc w:val="left"/>
        <w:rPr>
          <w:rFonts w:ascii="仿宋_GB2312" w:eastAsia="仿宋_GB2312" w:hAnsi="宋体" w:cs="楷体"/>
          <w:kern w:val="0"/>
          <w:sz w:val="32"/>
          <w:szCs w:val="32"/>
        </w:rPr>
      </w:pPr>
      <w:r>
        <w:rPr>
          <w:rFonts w:ascii="仿宋_GB2312" w:eastAsia="仿宋_GB2312" w:hAnsi="宋体" w:cs="仿宋_GB2312" w:hint="eastAsia"/>
          <w:kern w:val="0"/>
          <w:sz w:val="32"/>
          <w:szCs w:val="32"/>
          <w:lang/>
        </w:rPr>
        <w:t>蒙圣发</w:t>
      </w:r>
      <w:r>
        <w:rPr>
          <w:rFonts w:ascii="仿宋_GB2312" w:eastAsia="仿宋_GB2312" w:hAnsi="宋体" w:cs="楷体" w:hint="eastAsia"/>
          <w:kern w:val="0"/>
          <w:sz w:val="32"/>
          <w:szCs w:val="32"/>
          <w:lang/>
        </w:rPr>
        <w:t xml:space="preserve">  </w:t>
      </w:r>
      <w:r>
        <w:rPr>
          <w:rFonts w:ascii="仿宋_GB2312" w:eastAsia="仿宋_GB2312" w:hAnsi="宋体" w:cs="仿宋_GB2312" w:hint="eastAsia"/>
          <w:kern w:val="0"/>
          <w:sz w:val="32"/>
          <w:szCs w:val="32"/>
          <w:lang/>
        </w:rPr>
        <w:t>县经贸局副局长</w:t>
      </w:r>
    </w:p>
    <w:p w:rsidR="00674D4C" w:rsidRDefault="00FE3196">
      <w:pPr>
        <w:autoSpaceDE w:val="0"/>
        <w:autoSpaceDN w:val="0"/>
        <w:adjustRightInd w:val="0"/>
        <w:snapToGrid w:val="0"/>
        <w:spacing w:line="580" w:lineRule="exact"/>
        <w:ind w:firstLineChars="700" w:firstLine="2240"/>
        <w:jc w:val="left"/>
        <w:rPr>
          <w:rFonts w:ascii="仿宋_GB2312" w:eastAsia="仿宋_GB2312" w:hAnsi="宋体" w:cs="楷体"/>
          <w:kern w:val="0"/>
          <w:sz w:val="32"/>
          <w:szCs w:val="32"/>
        </w:rPr>
      </w:pPr>
      <w:r>
        <w:rPr>
          <w:rFonts w:ascii="仿宋_GB2312" w:eastAsia="仿宋_GB2312" w:hAnsi="宋体" w:cs="仿宋_GB2312" w:hint="eastAsia"/>
          <w:kern w:val="0"/>
          <w:sz w:val="32"/>
          <w:szCs w:val="32"/>
          <w:lang/>
        </w:rPr>
        <w:t>蓝健华</w:t>
      </w:r>
      <w:r>
        <w:rPr>
          <w:rFonts w:ascii="仿宋_GB2312" w:eastAsia="仿宋_GB2312" w:hAnsi="宋体" w:cs="楷体" w:hint="eastAsia"/>
          <w:kern w:val="0"/>
          <w:sz w:val="32"/>
          <w:szCs w:val="32"/>
          <w:lang/>
        </w:rPr>
        <w:t xml:space="preserve">  </w:t>
      </w:r>
      <w:r>
        <w:rPr>
          <w:rFonts w:ascii="仿宋_GB2312" w:eastAsia="仿宋_GB2312" w:hAnsi="宋体" w:cs="仿宋_GB2312" w:hint="eastAsia"/>
          <w:kern w:val="0"/>
          <w:sz w:val="32"/>
          <w:szCs w:val="32"/>
          <w:lang/>
        </w:rPr>
        <w:t>县公安局副局长</w:t>
      </w:r>
    </w:p>
    <w:p w:rsidR="00674D4C" w:rsidRDefault="00FE3196">
      <w:pPr>
        <w:autoSpaceDE w:val="0"/>
        <w:autoSpaceDN w:val="0"/>
        <w:adjustRightInd w:val="0"/>
        <w:snapToGrid w:val="0"/>
        <w:spacing w:line="580" w:lineRule="exact"/>
        <w:ind w:firstLineChars="700" w:firstLine="2240"/>
        <w:jc w:val="left"/>
        <w:rPr>
          <w:rFonts w:ascii="仿宋_GB2312" w:eastAsia="仿宋_GB2312" w:hAnsi="宋体" w:cs="楷体"/>
          <w:kern w:val="0"/>
          <w:sz w:val="32"/>
          <w:szCs w:val="32"/>
        </w:rPr>
      </w:pPr>
      <w:r>
        <w:rPr>
          <w:rFonts w:ascii="仿宋_GB2312" w:eastAsia="仿宋_GB2312" w:hAnsi="宋体" w:cs="仿宋_GB2312" w:hint="eastAsia"/>
          <w:kern w:val="0"/>
          <w:sz w:val="32"/>
          <w:szCs w:val="32"/>
          <w:lang/>
        </w:rPr>
        <w:t>彭曲鸿</w:t>
      </w:r>
      <w:r>
        <w:rPr>
          <w:rFonts w:ascii="仿宋_GB2312" w:eastAsia="仿宋_GB2312" w:hAnsi="宋体" w:cs="楷体" w:hint="eastAsia"/>
          <w:kern w:val="0"/>
          <w:sz w:val="32"/>
          <w:szCs w:val="32"/>
          <w:lang/>
        </w:rPr>
        <w:t xml:space="preserve">  </w:t>
      </w:r>
      <w:r>
        <w:rPr>
          <w:rFonts w:ascii="仿宋_GB2312" w:eastAsia="仿宋_GB2312" w:hAnsi="宋体" w:cs="仿宋_GB2312" w:hint="eastAsia"/>
          <w:kern w:val="0"/>
          <w:sz w:val="32"/>
          <w:szCs w:val="32"/>
          <w:lang/>
        </w:rPr>
        <w:t>县消防大队初级技术职务</w:t>
      </w:r>
    </w:p>
    <w:p w:rsidR="00674D4C" w:rsidRDefault="00FE3196">
      <w:pPr>
        <w:autoSpaceDE w:val="0"/>
        <w:autoSpaceDN w:val="0"/>
        <w:adjustRightInd w:val="0"/>
        <w:snapToGrid w:val="0"/>
        <w:spacing w:line="580" w:lineRule="exact"/>
        <w:ind w:firstLineChars="700" w:firstLine="2240"/>
        <w:jc w:val="left"/>
        <w:rPr>
          <w:rFonts w:ascii="仿宋_GB2312" w:eastAsia="仿宋_GB2312" w:hAnsi="宋体" w:cs="楷体"/>
          <w:kern w:val="0"/>
          <w:sz w:val="32"/>
          <w:szCs w:val="32"/>
        </w:rPr>
      </w:pPr>
      <w:r>
        <w:rPr>
          <w:rFonts w:ascii="仿宋_GB2312" w:eastAsia="仿宋_GB2312" w:hAnsi="宋体" w:cs="仿宋_GB2312" w:hint="eastAsia"/>
          <w:kern w:val="0"/>
          <w:sz w:val="32"/>
          <w:szCs w:val="32"/>
          <w:lang/>
        </w:rPr>
        <w:t>蒙元红</w:t>
      </w:r>
      <w:r>
        <w:rPr>
          <w:rFonts w:ascii="仿宋_GB2312" w:eastAsia="仿宋_GB2312" w:hAnsi="宋体" w:cs="楷体" w:hint="eastAsia"/>
          <w:kern w:val="0"/>
          <w:sz w:val="32"/>
          <w:szCs w:val="32"/>
          <w:lang/>
        </w:rPr>
        <w:t xml:space="preserve">  </w:t>
      </w:r>
      <w:r>
        <w:rPr>
          <w:rFonts w:ascii="仿宋_GB2312" w:eastAsia="仿宋_GB2312" w:hAnsi="宋体" w:cs="仿宋_GB2312" w:hint="eastAsia"/>
          <w:kern w:val="0"/>
          <w:sz w:val="32"/>
          <w:szCs w:val="32"/>
          <w:lang/>
        </w:rPr>
        <w:t>县发改局副局长</w:t>
      </w:r>
    </w:p>
    <w:p w:rsidR="00674D4C" w:rsidRDefault="00FE3196">
      <w:pPr>
        <w:autoSpaceDE w:val="0"/>
        <w:autoSpaceDN w:val="0"/>
        <w:adjustRightInd w:val="0"/>
        <w:snapToGrid w:val="0"/>
        <w:spacing w:line="580" w:lineRule="exact"/>
        <w:ind w:firstLineChars="700" w:firstLine="2240"/>
        <w:jc w:val="left"/>
        <w:rPr>
          <w:rFonts w:ascii="仿宋_GB2312" w:eastAsia="仿宋_GB2312" w:hAnsi="宋体" w:cs="楷体"/>
          <w:kern w:val="0"/>
          <w:sz w:val="32"/>
          <w:szCs w:val="32"/>
        </w:rPr>
      </w:pPr>
      <w:r>
        <w:rPr>
          <w:rFonts w:ascii="仿宋_GB2312" w:eastAsia="仿宋_GB2312" w:hAnsi="宋体" w:cs="仿宋_GB2312" w:hint="eastAsia"/>
          <w:kern w:val="0"/>
          <w:sz w:val="32"/>
          <w:szCs w:val="32"/>
          <w:lang/>
        </w:rPr>
        <w:t>蓝飞鹏</w:t>
      </w:r>
      <w:r>
        <w:rPr>
          <w:rFonts w:ascii="仿宋_GB2312" w:eastAsia="仿宋_GB2312" w:hAnsi="宋体" w:cs="楷体" w:hint="eastAsia"/>
          <w:kern w:val="0"/>
          <w:sz w:val="32"/>
          <w:szCs w:val="32"/>
          <w:lang/>
        </w:rPr>
        <w:t xml:space="preserve">  </w:t>
      </w:r>
      <w:r>
        <w:rPr>
          <w:rFonts w:ascii="仿宋_GB2312" w:eastAsia="仿宋_GB2312" w:hAnsi="宋体" w:cs="仿宋_GB2312" w:hint="eastAsia"/>
          <w:kern w:val="0"/>
          <w:sz w:val="32"/>
          <w:szCs w:val="32"/>
          <w:lang/>
        </w:rPr>
        <w:t>县民政局副局长</w:t>
      </w:r>
    </w:p>
    <w:p w:rsidR="00674D4C" w:rsidRDefault="00FE3196">
      <w:pPr>
        <w:autoSpaceDE w:val="0"/>
        <w:autoSpaceDN w:val="0"/>
        <w:adjustRightInd w:val="0"/>
        <w:snapToGrid w:val="0"/>
        <w:spacing w:line="580" w:lineRule="exact"/>
        <w:ind w:firstLineChars="700" w:firstLine="2240"/>
        <w:jc w:val="left"/>
        <w:rPr>
          <w:rFonts w:ascii="仿宋_GB2312" w:eastAsia="仿宋_GB2312" w:hAnsi="宋体" w:cs="楷体"/>
          <w:kern w:val="0"/>
          <w:sz w:val="32"/>
          <w:szCs w:val="32"/>
        </w:rPr>
      </w:pPr>
      <w:r>
        <w:rPr>
          <w:rFonts w:ascii="仿宋_GB2312" w:eastAsia="仿宋_GB2312" w:hAnsi="宋体" w:cs="仿宋_GB2312" w:hint="eastAsia"/>
          <w:kern w:val="0"/>
          <w:sz w:val="32"/>
          <w:szCs w:val="32"/>
          <w:lang/>
        </w:rPr>
        <w:t>覃周华</w:t>
      </w:r>
      <w:r>
        <w:rPr>
          <w:rFonts w:ascii="仿宋_GB2312" w:eastAsia="仿宋_GB2312" w:hAnsi="宋体" w:cs="楷体" w:hint="eastAsia"/>
          <w:kern w:val="0"/>
          <w:sz w:val="32"/>
          <w:szCs w:val="32"/>
          <w:lang/>
        </w:rPr>
        <w:t xml:space="preserve">  </w:t>
      </w:r>
      <w:r>
        <w:rPr>
          <w:rFonts w:ascii="仿宋_GB2312" w:eastAsia="仿宋_GB2312" w:hAnsi="宋体" w:cs="仿宋_GB2312" w:hint="eastAsia"/>
          <w:kern w:val="0"/>
          <w:sz w:val="32"/>
          <w:szCs w:val="32"/>
          <w:lang/>
        </w:rPr>
        <w:t>忻城生态环境局副局长</w:t>
      </w:r>
    </w:p>
    <w:p w:rsidR="00674D4C" w:rsidRDefault="00FE3196">
      <w:pPr>
        <w:autoSpaceDE w:val="0"/>
        <w:autoSpaceDN w:val="0"/>
        <w:adjustRightInd w:val="0"/>
        <w:snapToGrid w:val="0"/>
        <w:spacing w:line="580" w:lineRule="exact"/>
        <w:ind w:firstLineChars="700" w:firstLine="2240"/>
        <w:jc w:val="left"/>
        <w:rPr>
          <w:rFonts w:ascii="仿宋_GB2312" w:eastAsia="仿宋_GB2312" w:hAnsi="宋体" w:cs="楷体"/>
          <w:kern w:val="0"/>
          <w:sz w:val="32"/>
          <w:szCs w:val="32"/>
        </w:rPr>
      </w:pPr>
      <w:r>
        <w:rPr>
          <w:rFonts w:ascii="仿宋_GB2312" w:eastAsia="仿宋_GB2312" w:hAnsi="宋体" w:cs="仿宋_GB2312" w:hint="eastAsia"/>
          <w:kern w:val="0"/>
          <w:sz w:val="32"/>
          <w:szCs w:val="32"/>
          <w:lang/>
        </w:rPr>
        <w:t>吴</w:t>
      </w:r>
      <w:r>
        <w:rPr>
          <w:rFonts w:ascii="仿宋_GB2312" w:eastAsia="仿宋_GB2312" w:hAnsi="宋体" w:cs="楷体" w:hint="eastAsia"/>
          <w:kern w:val="0"/>
          <w:sz w:val="32"/>
          <w:szCs w:val="32"/>
          <w:lang/>
        </w:rPr>
        <w:t xml:space="preserve">  </w:t>
      </w:r>
      <w:r>
        <w:rPr>
          <w:rFonts w:ascii="仿宋_GB2312" w:eastAsia="仿宋_GB2312" w:hAnsi="宋体" w:cs="仿宋_GB2312" w:hint="eastAsia"/>
          <w:kern w:val="0"/>
          <w:sz w:val="32"/>
          <w:szCs w:val="32"/>
          <w:lang/>
        </w:rPr>
        <w:t>峰</w:t>
      </w:r>
      <w:r>
        <w:rPr>
          <w:rFonts w:ascii="仿宋_GB2312" w:eastAsia="仿宋_GB2312" w:hAnsi="宋体" w:cs="楷体" w:hint="eastAsia"/>
          <w:kern w:val="0"/>
          <w:sz w:val="32"/>
          <w:szCs w:val="32"/>
          <w:lang/>
        </w:rPr>
        <w:t xml:space="preserve">  </w:t>
      </w:r>
      <w:r>
        <w:rPr>
          <w:rFonts w:ascii="仿宋_GB2312" w:eastAsia="仿宋_GB2312" w:hAnsi="宋体" w:cs="仿宋_GB2312" w:hint="eastAsia"/>
          <w:kern w:val="0"/>
          <w:sz w:val="32"/>
          <w:szCs w:val="32"/>
          <w:lang/>
        </w:rPr>
        <w:t>县住建局副局长</w:t>
      </w:r>
    </w:p>
    <w:p w:rsidR="00674D4C" w:rsidRDefault="00FE3196">
      <w:pPr>
        <w:autoSpaceDE w:val="0"/>
        <w:autoSpaceDN w:val="0"/>
        <w:adjustRightInd w:val="0"/>
        <w:snapToGrid w:val="0"/>
        <w:spacing w:line="580" w:lineRule="exact"/>
        <w:ind w:firstLineChars="700" w:firstLine="2240"/>
        <w:jc w:val="left"/>
        <w:rPr>
          <w:rFonts w:ascii="仿宋_GB2312" w:eastAsia="仿宋_GB2312" w:hAnsi="宋体" w:cs="楷体"/>
          <w:kern w:val="0"/>
          <w:sz w:val="32"/>
          <w:szCs w:val="32"/>
        </w:rPr>
      </w:pPr>
      <w:r>
        <w:rPr>
          <w:rFonts w:ascii="仿宋_GB2312" w:eastAsia="仿宋_GB2312" w:hAnsi="宋体" w:cs="仿宋_GB2312" w:hint="eastAsia"/>
          <w:kern w:val="0"/>
          <w:sz w:val="32"/>
          <w:szCs w:val="32"/>
          <w:lang/>
        </w:rPr>
        <w:t>张</w:t>
      </w:r>
      <w:r>
        <w:rPr>
          <w:rFonts w:ascii="仿宋_GB2312" w:eastAsia="仿宋_GB2312" w:hAnsi="宋体" w:cs="楷体" w:hint="eastAsia"/>
          <w:kern w:val="0"/>
          <w:sz w:val="32"/>
          <w:szCs w:val="32"/>
          <w:lang/>
        </w:rPr>
        <w:t xml:space="preserve">  </w:t>
      </w:r>
      <w:r>
        <w:rPr>
          <w:rFonts w:ascii="仿宋_GB2312" w:eastAsia="仿宋_GB2312" w:hAnsi="宋体" w:cs="仿宋_GB2312" w:hint="eastAsia"/>
          <w:kern w:val="0"/>
          <w:sz w:val="32"/>
          <w:szCs w:val="32"/>
          <w:lang/>
        </w:rPr>
        <w:t>维</w:t>
      </w:r>
      <w:r>
        <w:rPr>
          <w:rFonts w:ascii="仿宋_GB2312" w:eastAsia="仿宋_GB2312" w:hAnsi="宋体" w:cs="楷体" w:hint="eastAsia"/>
          <w:kern w:val="0"/>
          <w:sz w:val="32"/>
          <w:szCs w:val="32"/>
          <w:lang/>
        </w:rPr>
        <w:t xml:space="preserve">  </w:t>
      </w:r>
      <w:r>
        <w:rPr>
          <w:rFonts w:ascii="仿宋_GB2312" w:eastAsia="仿宋_GB2312" w:hAnsi="宋体" w:cs="仿宋_GB2312" w:hint="eastAsia"/>
          <w:kern w:val="0"/>
          <w:sz w:val="32"/>
          <w:szCs w:val="32"/>
          <w:lang/>
        </w:rPr>
        <w:t>县水利局副局长</w:t>
      </w:r>
    </w:p>
    <w:p w:rsidR="00674D4C" w:rsidRDefault="00FE3196">
      <w:pPr>
        <w:autoSpaceDE w:val="0"/>
        <w:autoSpaceDN w:val="0"/>
        <w:adjustRightInd w:val="0"/>
        <w:snapToGrid w:val="0"/>
        <w:spacing w:line="580" w:lineRule="exact"/>
        <w:ind w:firstLineChars="700" w:firstLine="2240"/>
        <w:jc w:val="left"/>
        <w:rPr>
          <w:rFonts w:ascii="仿宋_GB2312" w:eastAsia="仿宋_GB2312" w:hAnsi="宋体" w:cs="楷体"/>
          <w:kern w:val="0"/>
          <w:sz w:val="32"/>
          <w:szCs w:val="32"/>
        </w:rPr>
      </w:pPr>
      <w:r>
        <w:rPr>
          <w:rFonts w:ascii="仿宋_GB2312" w:eastAsia="仿宋_GB2312" w:hAnsi="宋体" w:cs="仿宋_GB2312" w:hint="eastAsia"/>
          <w:kern w:val="0"/>
          <w:sz w:val="32"/>
          <w:szCs w:val="32"/>
          <w:lang/>
        </w:rPr>
        <w:t>梁宝记</w:t>
      </w:r>
      <w:r>
        <w:rPr>
          <w:rFonts w:ascii="仿宋_GB2312" w:eastAsia="仿宋_GB2312" w:hAnsi="宋体" w:cs="楷体" w:hint="eastAsia"/>
          <w:kern w:val="0"/>
          <w:sz w:val="32"/>
          <w:szCs w:val="32"/>
          <w:lang/>
        </w:rPr>
        <w:t xml:space="preserve">  </w:t>
      </w:r>
      <w:r>
        <w:rPr>
          <w:rFonts w:ascii="仿宋_GB2312" w:eastAsia="仿宋_GB2312" w:hAnsi="宋体" w:cs="仿宋_GB2312" w:hint="eastAsia"/>
          <w:kern w:val="0"/>
          <w:sz w:val="32"/>
          <w:szCs w:val="32"/>
          <w:lang/>
        </w:rPr>
        <w:t>县财政局副局长</w:t>
      </w:r>
    </w:p>
    <w:p w:rsidR="00674D4C" w:rsidRDefault="00FE3196">
      <w:pPr>
        <w:autoSpaceDE w:val="0"/>
        <w:autoSpaceDN w:val="0"/>
        <w:adjustRightInd w:val="0"/>
        <w:snapToGrid w:val="0"/>
        <w:spacing w:line="580" w:lineRule="exact"/>
        <w:ind w:firstLineChars="700" w:firstLine="2240"/>
        <w:jc w:val="left"/>
        <w:rPr>
          <w:rFonts w:ascii="仿宋_GB2312" w:eastAsia="仿宋_GB2312" w:hAnsi="宋体" w:cs="楷体"/>
          <w:kern w:val="0"/>
          <w:sz w:val="32"/>
          <w:szCs w:val="32"/>
        </w:rPr>
      </w:pPr>
      <w:r>
        <w:rPr>
          <w:rFonts w:ascii="仿宋_GB2312" w:eastAsia="仿宋_GB2312" w:hAnsi="宋体" w:cs="仿宋_GB2312" w:hint="eastAsia"/>
          <w:kern w:val="0"/>
          <w:sz w:val="32"/>
          <w:szCs w:val="32"/>
          <w:lang/>
        </w:rPr>
        <w:t>樊勇升</w:t>
      </w:r>
      <w:r>
        <w:rPr>
          <w:rFonts w:ascii="仿宋_GB2312" w:eastAsia="仿宋_GB2312" w:hAnsi="宋体" w:cs="楷体" w:hint="eastAsia"/>
          <w:kern w:val="0"/>
          <w:sz w:val="32"/>
          <w:szCs w:val="32"/>
          <w:lang/>
        </w:rPr>
        <w:t xml:space="preserve">  </w:t>
      </w:r>
      <w:r>
        <w:rPr>
          <w:rFonts w:ascii="仿宋_GB2312" w:eastAsia="仿宋_GB2312" w:hAnsi="宋体" w:cs="仿宋_GB2312" w:hint="eastAsia"/>
          <w:kern w:val="0"/>
          <w:sz w:val="32"/>
          <w:szCs w:val="32"/>
          <w:lang/>
        </w:rPr>
        <w:t>县应急局副局长</w:t>
      </w:r>
    </w:p>
    <w:p w:rsidR="00674D4C" w:rsidRDefault="00FE3196">
      <w:pPr>
        <w:autoSpaceDE w:val="0"/>
        <w:autoSpaceDN w:val="0"/>
        <w:adjustRightInd w:val="0"/>
        <w:snapToGrid w:val="0"/>
        <w:spacing w:line="580" w:lineRule="exact"/>
        <w:ind w:firstLineChars="700" w:firstLine="2240"/>
        <w:jc w:val="left"/>
        <w:rPr>
          <w:rFonts w:ascii="仿宋_GB2312" w:eastAsia="仿宋_GB2312" w:hAnsi="宋体" w:cs="楷体"/>
          <w:kern w:val="0"/>
          <w:sz w:val="32"/>
          <w:szCs w:val="32"/>
        </w:rPr>
      </w:pPr>
      <w:r>
        <w:rPr>
          <w:rFonts w:ascii="仿宋_GB2312" w:eastAsia="仿宋_GB2312" w:hAnsi="宋体" w:cs="仿宋_GB2312" w:hint="eastAsia"/>
          <w:kern w:val="0"/>
          <w:sz w:val="32"/>
          <w:szCs w:val="32"/>
          <w:lang/>
        </w:rPr>
        <w:t>蓝冠锋</w:t>
      </w:r>
      <w:r>
        <w:rPr>
          <w:rFonts w:ascii="仿宋_GB2312" w:eastAsia="仿宋_GB2312" w:hAnsi="宋体" w:cs="楷体" w:hint="eastAsia"/>
          <w:kern w:val="0"/>
          <w:sz w:val="32"/>
          <w:szCs w:val="32"/>
          <w:lang/>
        </w:rPr>
        <w:t xml:space="preserve">  </w:t>
      </w:r>
      <w:r>
        <w:rPr>
          <w:rFonts w:ascii="仿宋_GB2312" w:eastAsia="仿宋_GB2312" w:hAnsi="宋体" w:cs="仿宋_GB2312" w:hint="eastAsia"/>
          <w:kern w:val="0"/>
          <w:sz w:val="32"/>
          <w:szCs w:val="32"/>
          <w:lang/>
        </w:rPr>
        <w:t>县卫健局副局长</w:t>
      </w:r>
    </w:p>
    <w:p w:rsidR="00674D4C" w:rsidRDefault="00FE3196">
      <w:pPr>
        <w:autoSpaceDE w:val="0"/>
        <w:autoSpaceDN w:val="0"/>
        <w:adjustRightInd w:val="0"/>
        <w:snapToGrid w:val="0"/>
        <w:spacing w:line="580" w:lineRule="exact"/>
        <w:ind w:firstLineChars="700" w:firstLine="2240"/>
        <w:jc w:val="left"/>
        <w:rPr>
          <w:rFonts w:ascii="仿宋_GB2312" w:eastAsia="仿宋_GB2312" w:hAnsi="宋体" w:cs="楷体"/>
          <w:kern w:val="0"/>
          <w:sz w:val="32"/>
          <w:szCs w:val="32"/>
        </w:rPr>
      </w:pPr>
      <w:r>
        <w:rPr>
          <w:rFonts w:ascii="仿宋_GB2312" w:eastAsia="仿宋_GB2312" w:hAnsi="宋体" w:cs="仿宋_GB2312" w:hint="eastAsia"/>
          <w:kern w:val="0"/>
          <w:sz w:val="32"/>
          <w:szCs w:val="32"/>
          <w:lang/>
        </w:rPr>
        <w:t>苏</w:t>
      </w:r>
      <w:r>
        <w:rPr>
          <w:rFonts w:ascii="仿宋_GB2312" w:eastAsia="仿宋_GB2312" w:hAnsi="宋体" w:cs="楷体" w:hint="eastAsia"/>
          <w:kern w:val="0"/>
          <w:sz w:val="32"/>
          <w:szCs w:val="32"/>
          <w:lang/>
        </w:rPr>
        <w:t xml:space="preserve">  </w:t>
      </w:r>
      <w:r>
        <w:rPr>
          <w:rFonts w:ascii="仿宋_GB2312" w:eastAsia="仿宋_GB2312" w:hAnsi="宋体" w:cs="仿宋_GB2312" w:hint="eastAsia"/>
          <w:kern w:val="0"/>
          <w:sz w:val="32"/>
          <w:szCs w:val="32"/>
          <w:lang/>
        </w:rPr>
        <w:t>龙</w:t>
      </w:r>
      <w:r>
        <w:rPr>
          <w:rFonts w:ascii="仿宋_GB2312" w:eastAsia="仿宋_GB2312" w:hAnsi="宋体" w:cs="楷体" w:hint="eastAsia"/>
          <w:kern w:val="0"/>
          <w:sz w:val="32"/>
          <w:szCs w:val="32"/>
          <w:lang/>
        </w:rPr>
        <w:t xml:space="preserve">  </w:t>
      </w:r>
      <w:r>
        <w:rPr>
          <w:rFonts w:ascii="仿宋_GB2312" w:eastAsia="仿宋_GB2312" w:hAnsi="宋体" w:cs="仿宋_GB2312" w:hint="eastAsia"/>
          <w:kern w:val="0"/>
          <w:sz w:val="32"/>
          <w:szCs w:val="32"/>
          <w:lang/>
        </w:rPr>
        <w:t>县交通局党组成员</w:t>
      </w:r>
    </w:p>
    <w:p w:rsidR="00674D4C" w:rsidRDefault="00FE3196">
      <w:pPr>
        <w:autoSpaceDE w:val="0"/>
        <w:autoSpaceDN w:val="0"/>
        <w:adjustRightInd w:val="0"/>
        <w:snapToGrid w:val="0"/>
        <w:spacing w:line="580" w:lineRule="exact"/>
        <w:ind w:firstLineChars="700" w:firstLine="2240"/>
        <w:jc w:val="left"/>
        <w:rPr>
          <w:rFonts w:ascii="仿宋_GB2312" w:eastAsia="仿宋_GB2312" w:hAnsi="宋体" w:cs="楷体"/>
          <w:kern w:val="0"/>
          <w:sz w:val="32"/>
          <w:szCs w:val="32"/>
        </w:rPr>
      </w:pPr>
      <w:r>
        <w:rPr>
          <w:rFonts w:ascii="仿宋_GB2312" w:eastAsia="仿宋_GB2312" w:hAnsi="宋体" w:cs="仿宋_GB2312" w:hint="eastAsia"/>
          <w:kern w:val="0"/>
          <w:sz w:val="32"/>
          <w:szCs w:val="32"/>
          <w:lang/>
        </w:rPr>
        <w:lastRenderedPageBreak/>
        <w:t>黄宏英</w:t>
      </w:r>
      <w:r>
        <w:rPr>
          <w:rFonts w:ascii="仿宋_GB2312" w:eastAsia="仿宋_GB2312" w:hAnsi="宋体" w:cs="楷体" w:hint="eastAsia"/>
          <w:kern w:val="0"/>
          <w:sz w:val="32"/>
          <w:szCs w:val="32"/>
          <w:lang/>
        </w:rPr>
        <w:t xml:space="preserve">  </w:t>
      </w:r>
      <w:r>
        <w:rPr>
          <w:rFonts w:ascii="仿宋_GB2312" w:eastAsia="仿宋_GB2312" w:hAnsi="宋体" w:cs="仿宋_GB2312" w:hint="eastAsia"/>
          <w:kern w:val="0"/>
          <w:sz w:val="32"/>
          <w:szCs w:val="32"/>
          <w:lang/>
        </w:rPr>
        <w:t>县气象局副局长</w:t>
      </w:r>
    </w:p>
    <w:p w:rsidR="00674D4C" w:rsidRDefault="00FE3196">
      <w:pPr>
        <w:autoSpaceDE w:val="0"/>
        <w:autoSpaceDN w:val="0"/>
        <w:adjustRightInd w:val="0"/>
        <w:snapToGrid w:val="0"/>
        <w:spacing w:line="580" w:lineRule="exact"/>
        <w:ind w:firstLineChars="700" w:firstLine="2240"/>
        <w:jc w:val="left"/>
        <w:rPr>
          <w:rFonts w:ascii="仿宋_GB2312" w:eastAsia="仿宋_GB2312" w:hAnsi="宋体" w:cs="楷体"/>
          <w:kern w:val="0"/>
          <w:sz w:val="32"/>
          <w:szCs w:val="32"/>
        </w:rPr>
      </w:pPr>
      <w:r>
        <w:rPr>
          <w:rFonts w:ascii="仿宋_GB2312" w:eastAsia="仿宋_GB2312" w:hAnsi="宋体" w:cs="仿宋_GB2312" w:hint="eastAsia"/>
          <w:kern w:val="0"/>
          <w:sz w:val="32"/>
          <w:szCs w:val="32"/>
          <w:lang/>
        </w:rPr>
        <w:t>罗华松</w:t>
      </w:r>
      <w:r>
        <w:rPr>
          <w:rFonts w:ascii="仿宋_GB2312" w:eastAsia="仿宋_GB2312" w:hAnsi="宋体" w:cs="楷体" w:hint="eastAsia"/>
          <w:kern w:val="0"/>
          <w:sz w:val="32"/>
          <w:szCs w:val="32"/>
          <w:lang/>
        </w:rPr>
        <w:t xml:space="preserve">  </w:t>
      </w:r>
      <w:r>
        <w:rPr>
          <w:rFonts w:ascii="仿宋_GB2312" w:eastAsia="仿宋_GB2312" w:hAnsi="宋体" w:cs="仿宋_GB2312" w:hint="eastAsia"/>
          <w:kern w:val="0"/>
          <w:sz w:val="32"/>
          <w:szCs w:val="32"/>
          <w:lang/>
        </w:rPr>
        <w:t>县教体局副局长</w:t>
      </w:r>
    </w:p>
    <w:p w:rsidR="00674D4C" w:rsidRDefault="00FE3196">
      <w:pPr>
        <w:autoSpaceDE w:val="0"/>
        <w:autoSpaceDN w:val="0"/>
        <w:adjustRightInd w:val="0"/>
        <w:snapToGrid w:val="0"/>
        <w:spacing w:line="580" w:lineRule="exact"/>
        <w:ind w:firstLineChars="700" w:firstLine="2240"/>
        <w:jc w:val="left"/>
        <w:rPr>
          <w:rFonts w:ascii="仿宋_GB2312" w:eastAsia="仿宋_GB2312" w:hAnsi="宋体" w:cs="楷体"/>
          <w:kern w:val="0"/>
          <w:sz w:val="32"/>
          <w:szCs w:val="32"/>
        </w:rPr>
      </w:pPr>
      <w:r>
        <w:rPr>
          <w:rFonts w:ascii="仿宋_GB2312" w:eastAsia="仿宋_GB2312" w:hAnsi="宋体" w:cs="仿宋_GB2312" w:hint="eastAsia"/>
          <w:kern w:val="0"/>
          <w:sz w:val="32"/>
          <w:szCs w:val="32"/>
          <w:lang/>
        </w:rPr>
        <w:t>韦文诚</w:t>
      </w:r>
      <w:r>
        <w:rPr>
          <w:rFonts w:ascii="仿宋_GB2312" w:eastAsia="仿宋_GB2312" w:hAnsi="宋体" w:cs="楷体" w:hint="eastAsia"/>
          <w:kern w:val="0"/>
          <w:sz w:val="32"/>
          <w:szCs w:val="32"/>
          <w:lang/>
        </w:rPr>
        <w:t xml:space="preserve">  </w:t>
      </w:r>
      <w:r>
        <w:rPr>
          <w:rFonts w:ascii="仿宋_GB2312" w:eastAsia="仿宋_GB2312" w:hAnsi="宋体" w:cs="仿宋_GB2312" w:hint="eastAsia"/>
          <w:kern w:val="0"/>
          <w:sz w:val="32"/>
          <w:szCs w:val="32"/>
          <w:lang/>
        </w:rPr>
        <w:t>县自然资源局副局长</w:t>
      </w:r>
    </w:p>
    <w:p w:rsidR="00674D4C" w:rsidRDefault="00FE3196">
      <w:pPr>
        <w:autoSpaceDE w:val="0"/>
        <w:autoSpaceDN w:val="0"/>
        <w:adjustRightInd w:val="0"/>
        <w:snapToGrid w:val="0"/>
        <w:spacing w:line="580" w:lineRule="exact"/>
        <w:ind w:firstLineChars="700" w:firstLine="2240"/>
        <w:jc w:val="left"/>
        <w:rPr>
          <w:rFonts w:ascii="仿宋_GB2312" w:eastAsia="仿宋_GB2312" w:hAnsi="宋体" w:cs="楷体"/>
          <w:kern w:val="0"/>
          <w:sz w:val="32"/>
          <w:szCs w:val="32"/>
        </w:rPr>
      </w:pPr>
      <w:r>
        <w:rPr>
          <w:rFonts w:ascii="仿宋_GB2312" w:eastAsia="仿宋_GB2312" w:hAnsi="宋体" w:cs="仿宋_GB2312" w:hint="eastAsia"/>
          <w:kern w:val="0"/>
          <w:sz w:val="32"/>
          <w:szCs w:val="32"/>
          <w:lang/>
        </w:rPr>
        <w:t>樊永克</w:t>
      </w:r>
      <w:r>
        <w:rPr>
          <w:rFonts w:ascii="仿宋_GB2312" w:eastAsia="仿宋_GB2312" w:hAnsi="宋体" w:cs="楷体" w:hint="eastAsia"/>
          <w:kern w:val="0"/>
          <w:sz w:val="32"/>
          <w:szCs w:val="32"/>
          <w:lang/>
        </w:rPr>
        <w:t xml:space="preserve">  </w:t>
      </w:r>
      <w:r>
        <w:rPr>
          <w:rFonts w:ascii="仿宋_GB2312" w:eastAsia="仿宋_GB2312" w:hAnsi="宋体" w:cs="仿宋_GB2312" w:hint="eastAsia"/>
          <w:kern w:val="0"/>
          <w:sz w:val="32"/>
          <w:szCs w:val="32"/>
          <w:lang/>
        </w:rPr>
        <w:t>县林业局局长</w:t>
      </w:r>
    </w:p>
    <w:p w:rsidR="00674D4C" w:rsidRDefault="00FE3196">
      <w:pPr>
        <w:autoSpaceDE w:val="0"/>
        <w:autoSpaceDN w:val="0"/>
        <w:adjustRightInd w:val="0"/>
        <w:snapToGrid w:val="0"/>
        <w:spacing w:line="580" w:lineRule="exact"/>
        <w:ind w:firstLineChars="700" w:firstLine="2240"/>
        <w:jc w:val="left"/>
        <w:rPr>
          <w:rFonts w:ascii="仿宋_GB2312" w:eastAsia="仿宋_GB2312" w:hAnsi="宋体" w:cs="楷体"/>
          <w:kern w:val="0"/>
          <w:sz w:val="32"/>
          <w:szCs w:val="32"/>
        </w:rPr>
      </w:pPr>
      <w:r>
        <w:rPr>
          <w:rFonts w:ascii="仿宋_GB2312" w:eastAsia="仿宋_GB2312" w:hAnsi="宋体" w:cs="仿宋_GB2312" w:hint="eastAsia"/>
          <w:kern w:val="0"/>
          <w:sz w:val="32"/>
          <w:szCs w:val="32"/>
          <w:lang/>
        </w:rPr>
        <w:t>蓝淑月</w:t>
      </w:r>
      <w:r>
        <w:rPr>
          <w:rFonts w:ascii="仿宋_GB2312" w:eastAsia="仿宋_GB2312" w:hAnsi="宋体" w:cs="楷体" w:hint="eastAsia"/>
          <w:kern w:val="0"/>
          <w:sz w:val="32"/>
          <w:szCs w:val="32"/>
          <w:lang/>
        </w:rPr>
        <w:t xml:space="preserve">  </w:t>
      </w:r>
      <w:r>
        <w:rPr>
          <w:rFonts w:ascii="仿宋_GB2312" w:eastAsia="仿宋_GB2312" w:hAnsi="宋体" w:cs="仿宋_GB2312" w:hint="eastAsia"/>
          <w:kern w:val="0"/>
          <w:sz w:val="32"/>
          <w:szCs w:val="32"/>
          <w:lang/>
        </w:rPr>
        <w:t>县市场监管局副局长</w:t>
      </w:r>
    </w:p>
    <w:p w:rsidR="00674D4C" w:rsidRDefault="00FE3196">
      <w:pPr>
        <w:autoSpaceDE w:val="0"/>
        <w:autoSpaceDN w:val="0"/>
        <w:adjustRightInd w:val="0"/>
        <w:snapToGrid w:val="0"/>
        <w:spacing w:line="580" w:lineRule="exact"/>
        <w:ind w:firstLineChars="700" w:firstLine="2240"/>
        <w:jc w:val="left"/>
        <w:rPr>
          <w:rFonts w:ascii="仿宋_GB2312" w:eastAsia="仿宋_GB2312" w:hAnsi="宋体" w:cs="楷体"/>
          <w:kern w:val="0"/>
          <w:sz w:val="32"/>
          <w:szCs w:val="32"/>
        </w:rPr>
      </w:pPr>
      <w:r>
        <w:rPr>
          <w:rFonts w:ascii="仿宋_GB2312" w:eastAsia="仿宋_GB2312" w:hAnsi="宋体" w:cs="仿宋_GB2312" w:hint="eastAsia"/>
          <w:kern w:val="0"/>
          <w:sz w:val="32"/>
          <w:szCs w:val="32"/>
          <w:lang/>
        </w:rPr>
        <w:t>罗献吉</w:t>
      </w:r>
      <w:r>
        <w:rPr>
          <w:rFonts w:ascii="仿宋_GB2312" w:eastAsia="仿宋_GB2312" w:hAnsi="宋体" w:cs="楷体" w:hint="eastAsia"/>
          <w:kern w:val="0"/>
          <w:sz w:val="32"/>
          <w:szCs w:val="32"/>
          <w:lang/>
        </w:rPr>
        <w:t xml:space="preserve">  </w:t>
      </w:r>
      <w:r>
        <w:rPr>
          <w:rFonts w:ascii="仿宋_GB2312" w:eastAsia="仿宋_GB2312" w:hAnsi="宋体" w:cs="仿宋_GB2312" w:hint="eastAsia"/>
          <w:kern w:val="0"/>
          <w:sz w:val="32"/>
          <w:szCs w:val="32"/>
          <w:lang/>
        </w:rPr>
        <w:t>县文广旅游局副局长</w:t>
      </w:r>
    </w:p>
    <w:p w:rsidR="00674D4C" w:rsidRDefault="00FE3196">
      <w:pPr>
        <w:autoSpaceDE w:val="0"/>
        <w:autoSpaceDN w:val="0"/>
        <w:adjustRightInd w:val="0"/>
        <w:snapToGrid w:val="0"/>
        <w:spacing w:line="580" w:lineRule="exact"/>
        <w:ind w:firstLineChars="700" w:firstLine="2240"/>
        <w:jc w:val="left"/>
        <w:rPr>
          <w:rFonts w:ascii="仿宋_GB2312" w:eastAsia="仿宋_GB2312" w:hAnsi="宋体" w:cs="楷体"/>
          <w:kern w:val="0"/>
          <w:sz w:val="32"/>
          <w:szCs w:val="32"/>
        </w:rPr>
      </w:pPr>
      <w:r>
        <w:rPr>
          <w:rFonts w:ascii="仿宋_GB2312" w:eastAsia="仿宋_GB2312" w:hAnsi="宋体" w:cs="仿宋_GB2312" w:hint="eastAsia"/>
          <w:kern w:val="0"/>
          <w:sz w:val="32"/>
          <w:szCs w:val="32"/>
          <w:lang/>
        </w:rPr>
        <w:t>岳治成</w:t>
      </w:r>
      <w:r>
        <w:rPr>
          <w:rFonts w:ascii="仿宋_GB2312" w:eastAsia="仿宋_GB2312" w:hAnsi="宋体" w:cs="楷体" w:hint="eastAsia"/>
          <w:kern w:val="0"/>
          <w:sz w:val="32"/>
          <w:szCs w:val="32"/>
          <w:lang/>
        </w:rPr>
        <w:t xml:space="preserve">  </w:t>
      </w:r>
      <w:r>
        <w:rPr>
          <w:rFonts w:ascii="仿宋_GB2312" w:eastAsia="仿宋_GB2312" w:hAnsi="宋体" w:cs="仿宋_GB2312" w:hint="eastAsia"/>
          <w:kern w:val="0"/>
          <w:sz w:val="32"/>
          <w:szCs w:val="32"/>
          <w:lang/>
        </w:rPr>
        <w:t>县武警中队副队长</w:t>
      </w:r>
    </w:p>
    <w:p w:rsidR="00674D4C" w:rsidRDefault="00FE3196">
      <w:pPr>
        <w:autoSpaceDE w:val="0"/>
        <w:autoSpaceDN w:val="0"/>
        <w:adjustRightInd w:val="0"/>
        <w:snapToGrid w:val="0"/>
        <w:spacing w:line="580" w:lineRule="exact"/>
        <w:ind w:firstLineChars="700" w:firstLine="2240"/>
        <w:jc w:val="left"/>
        <w:rPr>
          <w:rFonts w:ascii="仿宋_GB2312" w:eastAsia="仿宋_GB2312" w:hAnsi="宋体" w:cs="楷体"/>
          <w:kern w:val="0"/>
          <w:sz w:val="32"/>
          <w:szCs w:val="32"/>
        </w:rPr>
      </w:pPr>
      <w:r>
        <w:rPr>
          <w:rFonts w:ascii="仿宋_GB2312" w:eastAsia="仿宋_GB2312" w:hAnsi="宋体" w:cs="仿宋_GB2312" w:hint="eastAsia"/>
          <w:kern w:val="0"/>
          <w:sz w:val="32"/>
          <w:szCs w:val="32"/>
          <w:lang/>
        </w:rPr>
        <w:t>邱一彬</w:t>
      </w:r>
      <w:r>
        <w:rPr>
          <w:rFonts w:ascii="仿宋_GB2312" w:eastAsia="仿宋_GB2312" w:hAnsi="宋体" w:cs="楷体" w:hint="eastAsia"/>
          <w:kern w:val="0"/>
          <w:sz w:val="32"/>
          <w:szCs w:val="32"/>
          <w:lang/>
        </w:rPr>
        <w:t xml:space="preserve">  </w:t>
      </w:r>
      <w:r>
        <w:rPr>
          <w:rFonts w:ascii="仿宋_GB2312" w:eastAsia="仿宋_GB2312" w:hAnsi="宋体" w:cs="仿宋_GB2312" w:hint="eastAsia"/>
          <w:kern w:val="0"/>
          <w:sz w:val="32"/>
          <w:szCs w:val="32"/>
          <w:lang/>
        </w:rPr>
        <w:t>忻城县人民武装部政治工作科干事</w:t>
      </w:r>
    </w:p>
    <w:p w:rsidR="00674D4C" w:rsidRDefault="00FE3196">
      <w:pPr>
        <w:autoSpaceDE w:val="0"/>
        <w:autoSpaceDN w:val="0"/>
        <w:adjustRightInd w:val="0"/>
        <w:snapToGrid w:val="0"/>
        <w:spacing w:line="580" w:lineRule="exact"/>
        <w:ind w:firstLineChars="200" w:firstLine="640"/>
        <w:jc w:val="left"/>
        <w:rPr>
          <w:rFonts w:ascii="仿宋_GB2312" w:eastAsia="仿宋_GB2312" w:hAnsi="宋体" w:cs="楷体"/>
          <w:kern w:val="0"/>
          <w:sz w:val="32"/>
          <w:szCs w:val="32"/>
        </w:rPr>
      </w:pPr>
      <w:r>
        <w:rPr>
          <w:rFonts w:ascii="仿宋_GB2312" w:eastAsia="仿宋_GB2312" w:hAnsi="宋体" w:cs="仿宋_GB2312" w:hint="eastAsia"/>
          <w:kern w:val="0"/>
          <w:sz w:val="32"/>
          <w:szCs w:val="32"/>
          <w:lang/>
        </w:rPr>
        <w:t>指挥部主要职责如下：</w:t>
      </w:r>
    </w:p>
    <w:p w:rsidR="00674D4C" w:rsidRDefault="00FE3196">
      <w:pPr>
        <w:autoSpaceDE w:val="0"/>
        <w:autoSpaceDN w:val="0"/>
        <w:adjustRightInd w:val="0"/>
        <w:snapToGrid w:val="0"/>
        <w:spacing w:line="580" w:lineRule="exact"/>
        <w:ind w:firstLineChars="200" w:firstLine="640"/>
        <w:jc w:val="left"/>
        <w:rPr>
          <w:rFonts w:ascii="仿宋_GB2312" w:eastAsia="仿宋_GB2312" w:hAnsi="宋体" w:cs="楷体"/>
          <w:kern w:val="0"/>
          <w:sz w:val="32"/>
          <w:szCs w:val="32"/>
        </w:rPr>
      </w:pPr>
      <w:r>
        <w:rPr>
          <w:rFonts w:ascii="仿宋_GB2312" w:eastAsia="仿宋_GB2312" w:hAnsi="宋体" w:cs="仿宋_GB2312" w:hint="eastAsia"/>
          <w:kern w:val="0"/>
          <w:sz w:val="32"/>
          <w:szCs w:val="32"/>
          <w:lang/>
        </w:rPr>
        <w:t>（一）负责忻城县大面积停电事件应急处置的指挥协调，组织有关部门（单位）进行会商、研判和综合评估，研究保证忻城县电力系统安全稳定运行、电力可靠有序供应等重要事项，研究重大应急决策，部署应对工作；</w:t>
      </w:r>
    </w:p>
    <w:p w:rsidR="00674D4C" w:rsidRDefault="00FE3196">
      <w:pPr>
        <w:autoSpaceDE w:val="0"/>
        <w:autoSpaceDN w:val="0"/>
        <w:adjustRightInd w:val="0"/>
        <w:snapToGrid w:val="0"/>
        <w:spacing w:line="580" w:lineRule="exact"/>
        <w:ind w:firstLineChars="200" w:firstLine="640"/>
        <w:jc w:val="left"/>
        <w:rPr>
          <w:rFonts w:ascii="仿宋_GB2312" w:eastAsia="仿宋_GB2312" w:hAnsi="宋体" w:cs="楷体"/>
          <w:kern w:val="0"/>
          <w:sz w:val="32"/>
          <w:szCs w:val="32"/>
        </w:rPr>
      </w:pPr>
      <w:r>
        <w:rPr>
          <w:rFonts w:ascii="仿宋_GB2312" w:eastAsia="仿宋_GB2312" w:hAnsi="宋体" w:cs="仿宋_GB2312" w:hint="eastAsia"/>
          <w:kern w:val="0"/>
          <w:sz w:val="32"/>
          <w:szCs w:val="32"/>
          <w:lang/>
        </w:rPr>
        <w:t>（二）统一指挥、协调各应急指挥机构相关部门做好大面积停电事件电网抢修恢复、防范次生衍生事故、保障群众基本生活、维护社会安全稳定等各项应急处置工作，协调指挥其他社会应急救援工作；</w:t>
      </w:r>
    </w:p>
    <w:p w:rsidR="00674D4C" w:rsidRDefault="00FE3196">
      <w:pPr>
        <w:autoSpaceDE w:val="0"/>
        <w:autoSpaceDN w:val="0"/>
        <w:adjustRightInd w:val="0"/>
        <w:snapToGrid w:val="0"/>
        <w:spacing w:line="580" w:lineRule="exact"/>
        <w:ind w:firstLineChars="200" w:firstLine="640"/>
        <w:jc w:val="left"/>
        <w:rPr>
          <w:rFonts w:ascii="仿宋_GB2312" w:eastAsia="仿宋_GB2312" w:hAnsi="宋体" w:cs="楷体"/>
          <w:kern w:val="0"/>
          <w:sz w:val="32"/>
          <w:szCs w:val="32"/>
        </w:rPr>
      </w:pPr>
      <w:r>
        <w:rPr>
          <w:rFonts w:ascii="仿宋_GB2312" w:eastAsia="仿宋_GB2312" w:hAnsi="宋体" w:cs="仿宋_GB2312" w:hint="eastAsia"/>
          <w:kern w:val="0"/>
          <w:sz w:val="32"/>
          <w:szCs w:val="32"/>
          <w:lang/>
        </w:rPr>
        <w:t>（三）宣布进入和解除电网停电应急状态，发布应急指令；</w:t>
      </w:r>
    </w:p>
    <w:p w:rsidR="00674D4C" w:rsidRDefault="00FE3196">
      <w:pPr>
        <w:autoSpaceDE w:val="0"/>
        <w:autoSpaceDN w:val="0"/>
        <w:adjustRightInd w:val="0"/>
        <w:snapToGrid w:val="0"/>
        <w:spacing w:line="580" w:lineRule="exact"/>
        <w:ind w:firstLineChars="200" w:firstLine="640"/>
        <w:jc w:val="left"/>
        <w:rPr>
          <w:rFonts w:ascii="仿宋_GB2312" w:eastAsia="仿宋_GB2312" w:hAnsi="宋体" w:cs="楷体"/>
          <w:kern w:val="0"/>
          <w:sz w:val="32"/>
          <w:szCs w:val="32"/>
        </w:rPr>
      </w:pPr>
      <w:r>
        <w:rPr>
          <w:rFonts w:ascii="仿宋_GB2312" w:eastAsia="仿宋_GB2312" w:hAnsi="宋体" w:cs="仿宋_GB2312" w:hint="eastAsia"/>
          <w:kern w:val="0"/>
          <w:sz w:val="32"/>
          <w:szCs w:val="32"/>
          <w:lang/>
        </w:rPr>
        <w:t>（四</w:t>
      </w:r>
      <w:r>
        <w:rPr>
          <w:rFonts w:ascii="仿宋_GB2312" w:eastAsia="仿宋_GB2312" w:hAnsi="宋体" w:cs="仿宋_GB2312" w:hint="eastAsia"/>
          <w:kern w:val="0"/>
          <w:sz w:val="32"/>
          <w:szCs w:val="32"/>
          <w:lang/>
        </w:rPr>
        <w:t>）视情况派出工作组赴现场指导协调开展应对工作，组织事件调查；</w:t>
      </w:r>
    </w:p>
    <w:p w:rsidR="00674D4C" w:rsidRDefault="00FE3196">
      <w:pPr>
        <w:autoSpaceDE w:val="0"/>
        <w:autoSpaceDN w:val="0"/>
        <w:adjustRightInd w:val="0"/>
        <w:snapToGrid w:val="0"/>
        <w:spacing w:line="580" w:lineRule="exact"/>
        <w:ind w:firstLineChars="200" w:firstLine="640"/>
        <w:jc w:val="left"/>
        <w:rPr>
          <w:rFonts w:ascii="仿宋_GB2312" w:eastAsia="仿宋_GB2312" w:hAnsi="宋体" w:cs="楷体"/>
          <w:kern w:val="0"/>
          <w:sz w:val="32"/>
          <w:szCs w:val="32"/>
        </w:rPr>
      </w:pPr>
      <w:r>
        <w:rPr>
          <w:rFonts w:ascii="仿宋_GB2312" w:eastAsia="仿宋_GB2312" w:hAnsi="宋体" w:cs="仿宋_GB2312" w:hint="eastAsia"/>
          <w:kern w:val="0"/>
          <w:sz w:val="32"/>
          <w:szCs w:val="32"/>
          <w:lang/>
        </w:rPr>
        <w:t>（五）负责忻城县一般大面积停电事件预警信息披露，统一组织信息发布和舆论引导工作；</w:t>
      </w:r>
    </w:p>
    <w:p w:rsidR="00674D4C" w:rsidRDefault="00FE3196">
      <w:pPr>
        <w:autoSpaceDE w:val="0"/>
        <w:autoSpaceDN w:val="0"/>
        <w:adjustRightInd w:val="0"/>
        <w:snapToGrid w:val="0"/>
        <w:spacing w:line="580" w:lineRule="exact"/>
        <w:ind w:firstLineChars="200" w:firstLine="640"/>
        <w:jc w:val="left"/>
        <w:rPr>
          <w:rFonts w:ascii="仿宋_GB2312" w:eastAsia="仿宋_GB2312" w:hAnsi="宋体" w:cs="楷体"/>
          <w:kern w:val="0"/>
          <w:sz w:val="32"/>
          <w:szCs w:val="32"/>
        </w:rPr>
      </w:pPr>
      <w:r>
        <w:rPr>
          <w:rFonts w:ascii="仿宋_GB2312" w:eastAsia="仿宋_GB2312" w:hAnsi="宋体" w:cs="仿宋_GB2312" w:hint="eastAsia"/>
          <w:kern w:val="0"/>
          <w:sz w:val="32"/>
          <w:szCs w:val="32"/>
          <w:lang/>
        </w:rPr>
        <w:lastRenderedPageBreak/>
        <w:t>（六）及时向忻城县人民政府工作组或忻城县大面积停电事件应急指挥部报告相关情况，视情况提出支援请求；</w:t>
      </w:r>
    </w:p>
    <w:p w:rsidR="00674D4C" w:rsidRDefault="00FE3196">
      <w:pPr>
        <w:autoSpaceDE w:val="0"/>
        <w:autoSpaceDN w:val="0"/>
        <w:adjustRightInd w:val="0"/>
        <w:snapToGrid w:val="0"/>
        <w:spacing w:line="580" w:lineRule="exact"/>
        <w:ind w:firstLineChars="200" w:firstLine="640"/>
        <w:jc w:val="left"/>
        <w:rPr>
          <w:rFonts w:ascii="仿宋_GB2312" w:eastAsia="仿宋_GB2312" w:hAnsi="宋体" w:cs="楷体"/>
          <w:kern w:val="0"/>
          <w:sz w:val="32"/>
          <w:szCs w:val="32"/>
        </w:rPr>
      </w:pPr>
      <w:r>
        <w:rPr>
          <w:rFonts w:ascii="仿宋_GB2312" w:eastAsia="仿宋_GB2312" w:hAnsi="宋体" w:cs="仿宋_GB2312" w:hint="eastAsia"/>
          <w:kern w:val="0"/>
          <w:sz w:val="32"/>
          <w:szCs w:val="32"/>
          <w:lang/>
        </w:rPr>
        <w:t>（七）对安排的抗灾救灾资金、物资提出分配意见，并监督检查执行使用情况。</w:t>
      </w:r>
    </w:p>
    <w:p w:rsidR="00674D4C" w:rsidRDefault="00FE3196">
      <w:pPr>
        <w:autoSpaceDE w:val="0"/>
        <w:autoSpaceDN w:val="0"/>
        <w:adjustRightInd w:val="0"/>
        <w:snapToGrid w:val="0"/>
        <w:spacing w:line="580" w:lineRule="exact"/>
        <w:ind w:firstLineChars="200" w:firstLine="640"/>
        <w:jc w:val="left"/>
        <w:rPr>
          <w:rFonts w:ascii="黑体" w:eastAsia="黑体" w:hAnsi="宋体" w:cs="楷体"/>
          <w:kern w:val="0"/>
          <w:sz w:val="32"/>
          <w:szCs w:val="32"/>
        </w:rPr>
      </w:pPr>
      <w:r>
        <w:rPr>
          <w:rFonts w:ascii="黑体" w:eastAsia="黑体" w:hAnsi="宋体" w:cs="黑体" w:hint="eastAsia"/>
          <w:kern w:val="0"/>
          <w:sz w:val="32"/>
          <w:szCs w:val="32"/>
          <w:lang/>
        </w:rPr>
        <w:t>二、忻城县应急指挥部办公室职责</w:t>
      </w:r>
    </w:p>
    <w:p w:rsidR="00674D4C" w:rsidRDefault="00FE3196">
      <w:pPr>
        <w:autoSpaceDE w:val="0"/>
        <w:autoSpaceDN w:val="0"/>
        <w:adjustRightInd w:val="0"/>
        <w:snapToGrid w:val="0"/>
        <w:spacing w:line="580" w:lineRule="exact"/>
        <w:ind w:firstLineChars="200" w:firstLine="640"/>
        <w:jc w:val="left"/>
        <w:rPr>
          <w:rFonts w:ascii="仿宋_GB2312" w:eastAsia="仿宋_GB2312" w:hAnsi="宋体" w:cs="楷体"/>
          <w:kern w:val="0"/>
          <w:sz w:val="32"/>
          <w:szCs w:val="32"/>
        </w:rPr>
      </w:pPr>
      <w:r>
        <w:rPr>
          <w:rFonts w:ascii="仿宋_GB2312" w:eastAsia="仿宋_GB2312" w:hAnsi="宋体" w:cs="仿宋_GB2312" w:hint="eastAsia"/>
          <w:kern w:val="0"/>
          <w:sz w:val="32"/>
          <w:szCs w:val="32"/>
          <w:lang/>
        </w:rPr>
        <w:t>忻城县大面积停电事件应急指挥部办公室设在忻城县经贸局，办公室主任由经贸局分管领导担任，副主任由来宾忻城供电局分管领导担任，成员从相关部门抽调人员组成。主要职责如下：</w:t>
      </w:r>
    </w:p>
    <w:p w:rsidR="00674D4C" w:rsidRDefault="00FE3196">
      <w:pPr>
        <w:widowControl/>
        <w:adjustRightInd w:val="0"/>
        <w:snapToGrid w:val="0"/>
        <w:spacing w:line="580" w:lineRule="exact"/>
        <w:ind w:firstLineChars="200" w:firstLine="640"/>
        <w:jc w:val="left"/>
        <w:rPr>
          <w:rFonts w:ascii="仿宋_GB2312" w:eastAsia="仿宋_GB2312" w:hAnsi="??" w:cs="宋体"/>
          <w:kern w:val="0"/>
          <w:sz w:val="32"/>
          <w:szCs w:val="32"/>
        </w:rPr>
      </w:pPr>
      <w:r>
        <w:rPr>
          <w:rFonts w:ascii="仿宋_GB2312" w:eastAsia="仿宋_GB2312" w:hAnsi="??" w:cs="仿宋_GB2312" w:hint="eastAsia"/>
          <w:kern w:val="0"/>
          <w:sz w:val="32"/>
          <w:szCs w:val="32"/>
          <w:lang/>
        </w:rPr>
        <w:t>（一）落实大面积停电应急指挥部下达的指令和任务。</w:t>
      </w:r>
    </w:p>
    <w:p w:rsidR="00674D4C" w:rsidRDefault="00FE3196">
      <w:pPr>
        <w:widowControl/>
        <w:adjustRightInd w:val="0"/>
        <w:snapToGrid w:val="0"/>
        <w:spacing w:line="580" w:lineRule="exact"/>
        <w:jc w:val="left"/>
        <w:rPr>
          <w:rFonts w:ascii="仿宋_GB2312" w:eastAsia="仿宋_GB2312" w:hAnsi="??" w:cs="宋体"/>
          <w:kern w:val="0"/>
          <w:sz w:val="32"/>
          <w:szCs w:val="32"/>
        </w:rPr>
      </w:pPr>
      <w:r>
        <w:rPr>
          <w:rFonts w:ascii="仿宋_GB2312" w:eastAsia="仿宋_GB2312" w:hAnsi="??" w:cs="仿宋_GB2312" w:hint="eastAsia"/>
          <w:kern w:val="0"/>
          <w:sz w:val="32"/>
          <w:szCs w:val="32"/>
          <w:lang/>
        </w:rPr>
        <w:t xml:space="preserve">  </w:t>
      </w:r>
      <w:r>
        <w:rPr>
          <w:rFonts w:ascii="仿宋_GB2312" w:eastAsia="仿宋_GB2312" w:hAnsi="??" w:cs="仿宋_GB2312" w:hint="eastAsia"/>
          <w:kern w:val="0"/>
          <w:sz w:val="32"/>
          <w:szCs w:val="32"/>
          <w:lang/>
        </w:rPr>
        <w:t>（二）协调调度应急处置工作进展和供电恢复情况。</w:t>
      </w:r>
    </w:p>
    <w:p w:rsidR="00674D4C" w:rsidRDefault="00FE3196">
      <w:pPr>
        <w:widowControl/>
        <w:adjustRightInd w:val="0"/>
        <w:snapToGrid w:val="0"/>
        <w:spacing w:line="580" w:lineRule="exact"/>
        <w:ind w:firstLine="645"/>
        <w:jc w:val="left"/>
        <w:rPr>
          <w:rFonts w:ascii="仿宋_GB2312" w:eastAsia="仿宋_GB2312" w:hAnsi="??" w:cs="宋体"/>
          <w:kern w:val="0"/>
          <w:sz w:val="32"/>
          <w:szCs w:val="32"/>
        </w:rPr>
      </w:pPr>
      <w:r>
        <w:rPr>
          <w:rFonts w:ascii="仿宋_GB2312" w:eastAsia="仿宋_GB2312" w:hAnsi="??" w:cs="仿宋_GB2312" w:hint="eastAsia"/>
          <w:kern w:val="0"/>
          <w:sz w:val="32"/>
          <w:szCs w:val="32"/>
          <w:lang/>
        </w:rPr>
        <w:t>（三）组织力量制定完善市大面积停电事件应急预案，并监督检查执行情况。</w:t>
      </w:r>
    </w:p>
    <w:p w:rsidR="00674D4C" w:rsidRDefault="00FE3196">
      <w:pPr>
        <w:widowControl/>
        <w:adjustRightInd w:val="0"/>
        <w:snapToGrid w:val="0"/>
        <w:spacing w:line="580" w:lineRule="exact"/>
        <w:ind w:firstLine="645"/>
        <w:jc w:val="left"/>
        <w:rPr>
          <w:rFonts w:ascii="仿宋_GB2312" w:eastAsia="仿宋_GB2312" w:hAnsi="??" w:cs="宋体"/>
          <w:kern w:val="0"/>
          <w:sz w:val="32"/>
          <w:szCs w:val="32"/>
        </w:rPr>
      </w:pPr>
      <w:r>
        <w:rPr>
          <w:rFonts w:ascii="仿宋_GB2312" w:eastAsia="仿宋_GB2312" w:hAnsi="??" w:cs="仿宋_GB2312" w:hint="eastAsia"/>
          <w:kern w:val="0"/>
          <w:sz w:val="32"/>
          <w:szCs w:val="32"/>
          <w:lang/>
        </w:rPr>
        <w:t>（四）建立电力安全生产应急救援专家库，根据应急救援工作需要抽调有关专家，对应急救援工作进行技术指导。牵头组织处置大面积停电应急演练工作，对来宾忻城供电局应急管理工作进行监督检查。</w:t>
      </w:r>
    </w:p>
    <w:p w:rsidR="00674D4C" w:rsidRDefault="00FE3196">
      <w:pPr>
        <w:widowControl/>
        <w:adjustRightInd w:val="0"/>
        <w:snapToGrid w:val="0"/>
        <w:spacing w:line="580" w:lineRule="exact"/>
        <w:jc w:val="left"/>
        <w:rPr>
          <w:rFonts w:ascii="仿宋_GB2312" w:eastAsia="仿宋_GB2312" w:hAnsi="??" w:cs="宋体"/>
          <w:kern w:val="0"/>
          <w:sz w:val="32"/>
          <w:szCs w:val="32"/>
        </w:rPr>
      </w:pPr>
      <w:r>
        <w:rPr>
          <w:rFonts w:ascii="仿宋_GB2312" w:eastAsia="仿宋_GB2312" w:hAnsi="??" w:cs="仿宋_GB2312" w:hint="eastAsia"/>
          <w:kern w:val="0"/>
          <w:sz w:val="32"/>
          <w:szCs w:val="32"/>
          <w:lang/>
        </w:rPr>
        <w:t xml:space="preserve">  </w:t>
      </w:r>
      <w:r>
        <w:rPr>
          <w:rFonts w:ascii="仿宋_GB2312" w:eastAsia="仿宋_GB2312" w:hAnsi="??" w:cs="仿宋_GB2312" w:hint="eastAsia"/>
          <w:kern w:val="0"/>
          <w:sz w:val="32"/>
          <w:szCs w:val="32"/>
          <w:lang/>
        </w:rPr>
        <w:t>（五）负责全县大面积停电应急指挥部交办的其他事项。</w:t>
      </w:r>
    </w:p>
    <w:p w:rsidR="00674D4C" w:rsidRDefault="00FE3196">
      <w:pPr>
        <w:autoSpaceDE w:val="0"/>
        <w:autoSpaceDN w:val="0"/>
        <w:adjustRightInd w:val="0"/>
        <w:snapToGrid w:val="0"/>
        <w:spacing w:line="580" w:lineRule="exact"/>
        <w:ind w:firstLineChars="200" w:firstLine="640"/>
        <w:jc w:val="left"/>
        <w:rPr>
          <w:rFonts w:ascii="黑体" w:eastAsia="黑体" w:hAnsi="宋体" w:cs="楷体"/>
          <w:kern w:val="0"/>
          <w:sz w:val="32"/>
          <w:szCs w:val="32"/>
        </w:rPr>
      </w:pPr>
      <w:r>
        <w:rPr>
          <w:rFonts w:ascii="黑体" w:eastAsia="黑体" w:hAnsi="宋体" w:cs="黑体" w:hint="eastAsia"/>
          <w:kern w:val="0"/>
          <w:sz w:val="32"/>
          <w:szCs w:val="32"/>
          <w:lang/>
        </w:rPr>
        <w:t>三、忻城县应急指挥部工作组分组及职责</w:t>
      </w:r>
    </w:p>
    <w:p w:rsidR="00674D4C" w:rsidRDefault="00FE3196">
      <w:pPr>
        <w:autoSpaceDE w:val="0"/>
        <w:autoSpaceDN w:val="0"/>
        <w:adjustRightInd w:val="0"/>
        <w:snapToGrid w:val="0"/>
        <w:spacing w:line="580" w:lineRule="exact"/>
        <w:ind w:firstLineChars="200" w:firstLine="640"/>
        <w:jc w:val="left"/>
        <w:rPr>
          <w:rFonts w:ascii="仿宋_GB2312" w:eastAsia="仿宋_GB2312" w:hAnsi="宋体" w:cs="楷体"/>
          <w:kern w:val="0"/>
          <w:sz w:val="32"/>
          <w:szCs w:val="32"/>
        </w:rPr>
      </w:pPr>
      <w:r>
        <w:rPr>
          <w:rFonts w:ascii="仿宋_GB2312" w:eastAsia="仿宋_GB2312" w:hAnsi="宋体" w:cs="仿宋_GB2312" w:hint="eastAsia"/>
          <w:kern w:val="0"/>
          <w:sz w:val="32"/>
          <w:szCs w:val="32"/>
          <w:lang/>
        </w:rPr>
        <w:t>应急指挥部设立四个工作组，视情况增加其他工作组，各工作组组成及职责分工如下：</w:t>
      </w:r>
    </w:p>
    <w:p w:rsidR="00674D4C" w:rsidRDefault="00FE3196">
      <w:pPr>
        <w:autoSpaceDE w:val="0"/>
        <w:autoSpaceDN w:val="0"/>
        <w:adjustRightInd w:val="0"/>
        <w:snapToGrid w:val="0"/>
        <w:spacing w:line="580" w:lineRule="exact"/>
        <w:ind w:firstLineChars="200" w:firstLine="640"/>
        <w:jc w:val="left"/>
        <w:rPr>
          <w:rFonts w:ascii="方正楷体_GBK" w:eastAsia="方正楷体_GBK" w:hAnsi="宋体" w:cs="楷体"/>
          <w:kern w:val="0"/>
          <w:sz w:val="32"/>
          <w:szCs w:val="32"/>
        </w:rPr>
      </w:pPr>
      <w:r>
        <w:rPr>
          <w:rFonts w:ascii="楷体" w:eastAsia="楷体" w:hAnsi="楷体" w:cs="楷体" w:hint="eastAsia"/>
          <w:kern w:val="0"/>
          <w:sz w:val="32"/>
          <w:szCs w:val="32"/>
          <w:lang/>
        </w:rPr>
        <w:t>（一）电力恢复组：</w:t>
      </w:r>
      <w:r>
        <w:rPr>
          <w:rFonts w:ascii="仿宋_GB2312" w:eastAsia="仿宋_GB2312" w:hAnsi="宋体" w:cs="仿宋_GB2312" w:hint="eastAsia"/>
          <w:kern w:val="0"/>
          <w:sz w:val="32"/>
          <w:szCs w:val="32"/>
          <w:lang/>
        </w:rPr>
        <w:t>由县经贸局牵头，县发改局、县公安局、县消防大队、县水利局、县林业局、县安监局、县国土资源局、县地震局、县气象局、来宾忻城供电局等参加，</w:t>
      </w:r>
      <w:r>
        <w:rPr>
          <w:rFonts w:ascii="仿宋_GB2312" w:eastAsia="仿宋_GB2312" w:hAnsi="宋体" w:cs="仿宋_GB2312" w:hint="eastAsia"/>
          <w:kern w:val="0"/>
          <w:sz w:val="32"/>
          <w:szCs w:val="32"/>
          <w:lang/>
        </w:rPr>
        <w:lastRenderedPageBreak/>
        <w:t>视情况增加其他单位。</w:t>
      </w:r>
    </w:p>
    <w:p w:rsidR="00674D4C" w:rsidRDefault="00FE3196">
      <w:pPr>
        <w:autoSpaceDE w:val="0"/>
        <w:autoSpaceDN w:val="0"/>
        <w:adjustRightInd w:val="0"/>
        <w:snapToGrid w:val="0"/>
        <w:spacing w:line="580" w:lineRule="exact"/>
        <w:ind w:firstLineChars="200" w:firstLine="640"/>
        <w:jc w:val="left"/>
        <w:rPr>
          <w:rFonts w:ascii="仿宋_GB2312" w:eastAsia="仿宋_GB2312" w:hAnsi="宋体" w:cs="楷体"/>
          <w:kern w:val="0"/>
          <w:sz w:val="32"/>
          <w:szCs w:val="32"/>
        </w:rPr>
      </w:pPr>
      <w:r>
        <w:rPr>
          <w:rFonts w:ascii="仿宋_GB2312" w:eastAsia="仿宋_GB2312" w:hAnsi="宋体" w:cs="仿宋_GB2312" w:hint="eastAsia"/>
          <w:kern w:val="0"/>
          <w:sz w:val="32"/>
          <w:szCs w:val="32"/>
          <w:lang/>
        </w:rPr>
        <w:t>主要职责：组织进行技术研判，开展事态分析；组织电力抢修恢复工作，尽快恢复受影响区域供电工作；负责重点关注电力用户、重点区域的临时供电保障；负责组织跨区域的电力应急抢修恢复协调工作；协调军队、武警有关力量参与应对。</w:t>
      </w:r>
    </w:p>
    <w:p w:rsidR="00674D4C" w:rsidRDefault="00FE3196">
      <w:pPr>
        <w:autoSpaceDE w:val="0"/>
        <w:autoSpaceDN w:val="0"/>
        <w:adjustRightInd w:val="0"/>
        <w:snapToGrid w:val="0"/>
        <w:spacing w:line="580" w:lineRule="exact"/>
        <w:ind w:firstLineChars="200" w:firstLine="640"/>
        <w:jc w:val="left"/>
        <w:rPr>
          <w:rFonts w:ascii="方正楷体_GBK" w:eastAsia="方正楷体_GBK" w:hAnsi="宋体" w:cs="楷体"/>
          <w:kern w:val="0"/>
          <w:sz w:val="32"/>
          <w:szCs w:val="32"/>
        </w:rPr>
      </w:pPr>
      <w:r>
        <w:rPr>
          <w:rFonts w:ascii="楷体" w:eastAsia="楷体" w:hAnsi="楷体" w:cs="楷体" w:hint="eastAsia"/>
          <w:kern w:val="0"/>
          <w:sz w:val="32"/>
          <w:szCs w:val="32"/>
          <w:lang/>
        </w:rPr>
        <w:t>（二）新闻宣传组：</w:t>
      </w:r>
      <w:r>
        <w:rPr>
          <w:rFonts w:ascii="仿宋_GB2312" w:eastAsia="仿宋_GB2312" w:hAnsi="宋体" w:cs="仿宋_GB2312" w:hint="eastAsia"/>
          <w:kern w:val="0"/>
          <w:sz w:val="32"/>
          <w:szCs w:val="32"/>
          <w:lang/>
        </w:rPr>
        <w:t>由县委宣传部牵头，县经贸局、</w:t>
      </w:r>
      <w:r>
        <w:rPr>
          <w:rFonts w:ascii="仿宋_GB2312" w:eastAsia="仿宋_GB2312" w:hAnsi="宋体" w:cs="仿宋_GB2312" w:hint="eastAsia"/>
          <w:kern w:val="0"/>
          <w:sz w:val="32"/>
          <w:szCs w:val="32"/>
          <w:lang/>
        </w:rPr>
        <w:t>县公安局、县消防大队、县应急局、来宾忻城供电局、中国电信来宾忻城分公司、中国移动来宾忻城分公司、中国联通来宾忻城分公司等参加。</w:t>
      </w:r>
    </w:p>
    <w:p w:rsidR="00674D4C" w:rsidRDefault="00FE3196">
      <w:pPr>
        <w:autoSpaceDE w:val="0"/>
        <w:autoSpaceDN w:val="0"/>
        <w:adjustRightInd w:val="0"/>
        <w:snapToGrid w:val="0"/>
        <w:spacing w:line="580" w:lineRule="exact"/>
        <w:ind w:firstLineChars="200" w:firstLine="640"/>
        <w:jc w:val="left"/>
        <w:rPr>
          <w:rFonts w:ascii="仿宋_GB2312" w:eastAsia="仿宋_GB2312" w:hAnsi="宋体" w:cs="楷体"/>
          <w:kern w:val="0"/>
          <w:sz w:val="32"/>
          <w:szCs w:val="32"/>
        </w:rPr>
      </w:pPr>
      <w:r>
        <w:rPr>
          <w:rFonts w:ascii="仿宋_GB2312" w:eastAsia="仿宋_GB2312" w:hAnsi="宋体" w:cs="仿宋_GB2312" w:hint="eastAsia"/>
          <w:kern w:val="0"/>
          <w:sz w:val="32"/>
          <w:szCs w:val="32"/>
          <w:lang/>
        </w:rPr>
        <w:t>主要职责：组织开展事件进展、应急工作情况等权威信息发布，加强新闻宣传报道；收集分析舆情和社会公众动态，加强媒体、电信和互联网管理，正确引导舆论，指导有关部门，及时澄清不实信息，回应社会关切。</w:t>
      </w:r>
    </w:p>
    <w:p w:rsidR="00674D4C" w:rsidRDefault="00FE3196">
      <w:pPr>
        <w:autoSpaceDE w:val="0"/>
        <w:autoSpaceDN w:val="0"/>
        <w:adjustRightInd w:val="0"/>
        <w:snapToGrid w:val="0"/>
        <w:spacing w:line="580" w:lineRule="exact"/>
        <w:ind w:firstLineChars="200" w:firstLine="640"/>
        <w:jc w:val="left"/>
        <w:rPr>
          <w:rFonts w:ascii="仿宋_GB2312" w:eastAsia="仿宋_GB2312" w:hAnsi="宋体" w:cs="楷体"/>
          <w:kern w:val="0"/>
          <w:sz w:val="32"/>
          <w:szCs w:val="32"/>
        </w:rPr>
      </w:pPr>
      <w:r>
        <w:rPr>
          <w:rFonts w:ascii="楷体" w:eastAsia="楷体" w:hAnsi="楷体" w:cs="楷体" w:hint="eastAsia"/>
          <w:kern w:val="0"/>
          <w:sz w:val="32"/>
          <w:szCs w:val="32"/>
          <w:lang/>
        </w:rPr>
        <w:t>（三）综合保障组：</w:t>
      </w:r>
      <w:r>
        <w:rPr>
          <w:rFonts w:ascii="仿宋_GB2312" w:eastAsia="仿宋_GB2312" w:hAnsi="宋体" w:cs="仿宋_GB2312" w:hint="eastAsia"/>
          <w:kern w:val="0"/>
          <w:sz w:val="32"/>
          <w:szCs w:val="32"/>
          <w:lang/>
        </w:rPr>
        <w:t>由县发改局牵头，县经贸局、县公安局、县消防大队、县民政局、县财政局、县教体局、县自然资源局、县住建局、县交通局、县水利局、县卫健局、忻城生态</w:t>
      </w:r>
      <w:r w:rsidR="00E61E27">
        <w:rPr>
          <w:rFonts w:ascii="仿宋_GB2312" w:eastAsia="仿宋_GB2312" w:hAnsi="宋体" w:cs="仿宋_GB2312" w:hint="eastAsia"/>
          <w:kern w:val="0"/>
          <w:sz w:val="32"/>
          <w:szCs w:val="32"/>
          <w:lang/>
        </w:rPr>
        <w:t>环境</w:t>
      </w:r>
      <w:r>
        <w:rPr>
          <w:rFonts w:ascii="仿宋_GB2312" w:eastAsia="仿宋_GB2312" w:hAnsi="宋体" w:cs="仿宋_GB2312" w:hint="eastAsia"/>
          <w:kern w:val="0"/>
          <w:sz w:val="32"/>
          <w:szCs w:val="32"/>
          <w:lang/>
        </w:rPr>
        <w:t>局、中国电信来宾忻城分公司、中</w:t>
      </w:r>
      <w:r>
        <w:rPr>
          <w:rFonts w:ascii="仿宋_GB2312" w:eastAsia="仿宋_GB2312" w:hAnsi="宋体" w:cs="仿宋_GB2312" w:hint="eastAsia"/>
          <w:kern w:val="0"/>
          <w:sz w:val="32"/>
          <w:szCs w:val="32"/>
          <w:lang/>
        </w:rPr>
        <w:t>国移动来宾忻城分公司、中国联通来宾忻城分公司、来宾忻城供电局等参加，视情况增加其他单位。</w:t>
      </w:r>
    </w:p>
    <w:p w:rsidR="00674D4C" w:rsidRDefault="00FE3196">
      <w:pPr>
        <w:autoSpaceDE w:val="0"/>
        <w:autoSpaceDN w:val="0"/>
        <w:adjustRightInd w:val="0"/>
        <w:snapToGrid w:val="0"/>
        <w:spacing w:line="580" w:lineRule="exact"/>
        <w:ind w:firstLineChars="200" w:firstLine="640"/>
        <w:jc w:val="left"/>
        <w:rPr>
          <w:rFonts w:ascii="仿宋_GB2312" w:eastAsia="仿宋_GB2312" w:hAnsi="宋体" w:cs="楷体"/>
          <w:kern w:val="0"/>
          <w:sz w:val="32"/>
          <w:szCs w:val="32"/>
        </w:rPr>
      </w:pPr>
      <w:r>
        <w:rPr>
          <w:rFonts w:ascii="仿宋_GB2312" w:eastAsia="仿宋_GB2312" w:hAnsi="宋体" w:cs="仿宋_GB2312" w:hint="eastAsia"/>
          <w:kern w:val="0"/>
          <w:sz w:val="32"/>
          <w:szCs w:val="32"/>
          <w:lang/>
        </w:rPr>
        <w:t>主要职责：对大面积停电事件受灾情况进行核实，指导恢复电力抢修方案，落实人员、资金和物资；组织做好应急救援装备物资及生产生活物资的紧急生产、储备调拨和紧急配送工作；及时组织调运重要生活必需品，保障群众基本生</w:t>
      </w:r>
      <w:r>
        <w:rPr>
          <w:rFonts w:ascii="仿宋_GB2312" w:eastAsia="仿宋_GB2312" w:hAnsi="宋体" w:cs="仿宋_GB2312" w:hint="eastAsia"/>
          <w:kern w:val="0"/>
          <w:sz w:val="32"/>
          <w:szCs w:val="32"/>
          <w:lang/>
        </w:rPr>
        <w:lastRenderedPageBreak/>
        <w:t>活和市场供应；维护供水、供气、通信、广播电视等设施正常运行；维护道路、水路等基本交通运行；组织开展事件处置评估。</w:t>
      </w:r>
    </w:p>
    <w:p w:rsidR="00674D4C" w:rsidRDefault="00FE3196">
      <w:pPr>
        <w:autoSpaceDE w:val="0"/>
        <w:autoSpaceDN w:val="0"/>
        <w:adjustRightInd w:val="0"/>
        <w:snapToGrid w:val="0"/>
        <w:spacing w:line="580" w:lineRule="exact"/>
        <w:ind w:firstLineChars="200" w:firstLine="640"/>
        <w:jc w:val="left"/>
        <w:rPr>
          <w:rFonts w:ascii="方正楷体_GBK" w:eastAsia="方正楷体_GBK" w:hAnsi="宋体" w:cs="楷体"/>
          <w:kern w:val="0"/>
          <w:sz w:val="32"/>
          <w:szCs w:val="32"/>
        </w:rPr>
      </w:pPr>
      <w:r>
        <w:rPr>
          <w:rFonts w:ascii="楷体" w:eastAsia="楷体" w:hAnsi="楷体" w:cs="楷体" w:hint="eastAsia"/>
          <w:kern w:val="0"/>
          <w:sz w:val="32"/>
          <w:szCs w:val="32"/>
          <w:lang/>
        </w:rPr>
        <w:t>（四）社会稳定组：</w:t>
      </w:r>
      <w:r>
        <w:rPr>
          <w:rFonts w:ascii="仿宋_GB2312" w:eastAsia="仿宋_GB2312" w:hAnsi="宋体" w:cs="仿宋_GB2312" w:hint="eastAsia"/>
          <w:kern w:val="0"/>
          <w:sz w:val="32"/>
          <w:szCs w:val="32"/>
          <w:lang/>
        </w:rPr>
        <w:t>由县公安局牵头，县经贸局、县民政局、县交通局、县消防大队、忻城县人民武装部、武警来宾市</w:t>
      </w:r>
      <w:r>
        <w:rPr>
          <w:rFonts w:ascii="仿宋_GB2312" w:eastAsia="仿宋_GB2312" w:hAnsi="宋体" w:cs="仿宋_GB2312" w:hint="eastAsia"/>
          <w:kern w:val="0"/>
          <w:sz w:val="32"/>
          <w:szCs w:val="32"/>
          <w:lang/>
        </w:rPr>
        <w:t>忻城中队等参加。</w:t>
      </w:r>
    </w:p>
    <w:p w:rsidR="00674D4C" w:rsidRDefault="00FE3196">
      <w:pPr>
        <w:autoSpaceDE w:val="0"/>
        <w:autoSpaceDN w:val="0"/>
        <w:adjustRightInd w:val="0"/>
        <w:snapToGrid w:val="0"/>
        <w:spacing w:line="580" w:lineRule="exact"/>
        <w:ind w:firstLineChars="200" w:firstLine="640"/>
        <w:jc w:val="left"/>
        <w:rPr>
          <w:rFonts w:ascii="仿宋_GB2312" w:eastAsia="仿宋_GB2312" w:hAnsi="宋体" w:cs="楷体"/>
          <w:kern w:val="0"/>
          <w:sz w:val="32"/>
          <w:szCs w:val="32"/>
        </w:rPr>
      </w:pPr>
      <w:r>
        <w:rPr>
          <w:rFonts w:ascii="仿宋_GB2312" w:eastAsia="仿宋_GB2312" w:hAnsi="宋体" w:cs="仿宋_GB2312" w:hint="eastAsia"/>
          <w:kern w:val="0"/>
          <w:sz w:val="32"/>
          <w:szCs w:val="32"/>
          <w:lang/>
        </w:rPr>
        <w:t>主要职责：加强受影响地区社会治安管理，严厉打击借机传播谣言制造社会恐慌，以及趁机盗窃、抢劫、哄抢等违法犯罪行为；加强转移人员安置点、救灾物资存放点等重点地区治安管控；加强对重要生活必需品等商品的市场监管和调控，打击囤积居奇行为；加强对重点区域、重点单位的警戒；做好受影响人员与涉事单位、事发地政府及有关部门矛盾纠纷化解等工作，切实维护社会稳定。</w:t>
      </w:r>
    </w:p>
    <w:p w:rsidR="00674D4C" w:rsidRDefault="00FE3196">
      <w:pPr>
        <w:autoSpaceDE w:val="0"/>
        <w:autoSpaceDN w:val="0"/>
        <w:adjustRightInd w:val="0"/>
        <w:snapToGrid w:val="0"/>
        <w:spacing w:line="580" w:lineRule="exact"/>
        <w:ind w:firstLineChars="200" w:firstLine="640"/>
        <w:jc w:val="left"/>
        <w:rPr>
          <w:rFonts w:ascii="黑体" w:eastAsia="黑体" w:hAnsi="宋体" w:cs="楷体"/>
          <w:kern w:val="0"/>
          <w:sz w:val="32"/>
          <w:szCs w:val="32"/>
        </w:rPr>
      </w:pPr>
      <w:r>
        <w:rPr>
          <w:rFonts w:ascii="黑体" w:eastAsia="黑体" w:hAnsi="宋体" w:cs="黑体" w:hint="eastAsia"/>
          <w:kern w:val="0"/>
          <w:sz w:val="32"/>
          <w:szCs w:val="32"/>
          <w:lang/>
        </w:rPr>
        <w:t>四、各有关部门（单位）职责</w:t>
      </w:r>
    </w:p>
    <w:p w:rsidR="00674D4C" w:rsidRDefault="00FE3196">
      <w:pPr>
        <w:autoSpaceDE w:val="0"/>
        <w:autoSpaceDN w:val="0"/>
        <w:adjustRightInd w:val="0"/>
        <w:snapToGrid w:val="0"/>
        <w:spacing w:line="580" w:lineRule="exact"/>
        <w:ind w:firstLineChars="200" w:firstLine="640"/>
        <w:jc w:val="left"/>
        <w:rPr>
          <w:rFonts w:ascii="仿宋_GB2312" w:eastAsia="仿宋_GB2312" w:cs="仿宋_GB2312"/>
          <w:sz w:val="32"/>
          <w:szCs w:val="32"/>
        </w:rPr>
      </w:pPr>
      <w:r>
        <w:rPr>
          <w:rFonts w:ascii="楷体_GB2312" w:eastAsia="楷体_GB2312" w:hAnsi="宋体" w:cs="楷体_GB2312" w:hint="eastAsia"/>
          <w:kern w:val="0"/>
          <w:sz w:val="32"/>
          <w:szCs w:val="32"/>
          <w:lang/>
        </w:rPr>
        <w:t>（一）</w:t>
      </w:r>
      <w:r>
        <w:rPr>
          <w:rFonts w:ascii="楷体" w:eastAsia="楷体" w:hAnsi="楷体" w:cs="楷体" w:hint="eastAsia"/>
          <w:kern w:val="0"/>
          <w:sz w:val="32"/>
          <w:szCs w:val="32"/>
          <w:lang/>
        </w:rPr>
        <w:t>县宣传部：</w:t>
      </w:r>
      <w:r>
        <w:rPr>
          <w:rFonts w:ascii="仿宋_GB2312" w:eastAsia="仿宋_GB2312" w:hAnsi="宋体" w:cs="仿宋_GB2312" w:hint="eastAsia"/>
          <w:kern w:val="0"/>
          <w:sz w:val="32"/>
          <w:szCs w:val="32"/>
          <w:lang/>
        </w:rPr>
        <w:t>负责新闻宣传组牵头组织运转工作，正确引导舆论，负责指导、协调相关部门做好新闻发布工作；组织协调开展网络宣传工作，负责指导协调相关部门做好网络舆情信息工作，协调组织相关部门开展网络舆情信息收集、分析、</w:t>
      </w:r>
      <w:r>
        <w:rPr>
          <w:rFonts w:ascii="仿宋_GB2312" w:eastAsia="仿宋_GB2312" w:cs="仿宋_GB2312" w:hint="eastAsia"/>
          <w:sz w:val="32"/>
          <w:szCs w:val="32"/>
          <w:lang/>
        </w:rPr>
        <w:t>研判和处置，跟踪了解和掌握网络舆情动态。组织参与各相关应急工作组工作。</w:t>
      </w:r>
    </w:p>
    <w:p w:rsidR="00674D4C" w:rsidRDefault="00FE3196">
      <w:pPr>
        <w:autoSpaceDE w:val="0"/>
        <w:autoSpaceDN w:val="0"/>
        <w:adjustRightInd w:val="0"/>
        <w:snapToGrid w:val="0"/>
        <w:spacing w:line="580" w:lineRule="exact"/>
        <w:ind w:firstLineChars="200" w:firstLine="640"/>
        <w:jc w:val="left"/>
        <w:rPr>
          <w:rFonts w:ascii="黑体" w:eastAsia="黑体" w:hAnsi="宋体" w:cs="楷体"/>
          <w:kern w:val="0"/>
          <w:sz w:val="32"/>
          <w:szCs w:val="32"/>
        </w:rPr>
      </w:pPr>
      <w:r>
        <w:rPr>
          <w:rFonts w:ascii="楷体_GB2312" w:eastAsia="楷体_GB2312" w:hAnsi="宋体" w:cs="楷体_GB2312" w:hint="eastAsia"/>
          <w:kern w:val="0"/>
          <w:sz w:val="32"/>
          <w:szCs w:val="32"/>
          <w:lang/>
        </w:rPr>
        <w:t>（二）</w:t>
      </w:r>
      <w:r>
        <w:rPr>
          <w:rFonts w:ascii="楷体" w:eastAsia="楷体" w:hAnsi="楷体" w:cs="楷体" w:hint="eastAsia"/>
          <w:kern w:val="0"/>
          <w:sz w:val="32"/>
          <w:szCs w:val="32"/>
          <w:lang/>
        </w:rPr>
        <w:t>县发改局：</w:t>
      </w:r>
      <w:r>
        <w:rPr>
          <w:rFonts w:ascii="仿宋_GB2312" w:eastAsia="仿宋_GB2312" w:hAnsi="宋体" w:cs="仿宋_GB2312" w:hint="eastAsia"/>
          <w:kern w:val="0"/>
          <w:sz w:val="32"/>
          <w:szCs w:val="32"/>
          <w:lang/>
        </w:rPr>
        <w:t>负责综合保障组牵头组织运转工作，协调做好社会应急措施落实的综合工作；组织参与各相关应急工作组工作；负责和相关部门按国家、自治区有关规定安排重大灾后重建项目审批；积极向国家、自治区、来宾市发</w:t>
      </w:r>
      <w:r>
        <w:rPr>
          <w:rFonts w:ascii="仿宋_GB2312" w:eastAsia="仿宋_GB2312" w:hAnsi="宋体" w:cs="仿宋_GB2312" w:hint="eastAsia"/>
          <w:kern w:val="0"/>
          <w:sz w:val="32"/>
          <w:szCs w:val="32"/>
          <w:lang/>
        </w:rPr>
        <w:lastRenderedPageBreak/>
        <w:t>展改革委争取救灾资金支持灾后建设工作。</w:t>
      </w:r>
    </w:p>
    <w:p w:rsidR="00674D4C" w:rsidRDefault="00FE3196">
      <w:pPr>
        <w:autoSpaceDE w:val="0"/>
        <w:autoSpaceDN w:val="0"/>
        <w:adjustRightInd w:val="0"/>
        <w:snapToGrid w:val="0"/>
        <w:spacing w:line="580" w:lineRule="exact"/>
        <w:ind w:firstLineChars="200" w:firstLine="640"/>
        <w:jc w:val="left"/>
        <w:rPr>
          <w:rFonts w:ascii="仿宋_GB2312" w:eastAsia="仿宋_GB2312" w:cs="仿宋_GB2312"/>
          <w:kern w:val="0"/>
          <w:sz w:val="32"/>
          <w:szCs w:val="32"/>
        </w:rPr>
      </w:pPr>
      <w:r>
        <w:rPr>
          <w:rFonts w:ascii="楷体_GB2312" w:eastAsia="楷体_GB2312" w:hAnsi="宋体" w:cs="楷体_GB2312" w:hint="eastAsia"/>
          <w:kern w:val="0"/>
          <w:sz w:val="32"/>
          <w:szCs w:val="32"/>
          <w:lang/>
        </w:rPr>
        <w:t>（三）</w:t>
      </w:r>
      <w:r>
        <w:rPr>
          <w:rFonts w:ascii="楷体" w:eastAsia="楷体" w:hAnsi="楷体" w:cs="楷体" w:hint="eastAsia"/>
          <w:kern w:val="0"/>
          <w:sz w:val="32"/>
          <w:szCs w:val="32"/>
          <w:lang/>
        </w:rPr>
        <w:t>县经贸局：</w:t>
      </w:r>
      <w:r>
        <w:rPr>
          <w:rFonts w:ascii="仿宋_GB2312" w:eastAsia="仿宋_GB2312" w:cs="仿宋_GB2312" w:hint="eastAsia"/>
          <w:kern w:val="0"/>
          <w:sz w:val="32"/>
          <w:szCs w:val="32"/>
          <w:lang/>
        </w:rPr>
        <w:t>负责履行应急指挥部办公室职责和大面积停电事件应对的具体指导协调和组织管理工作；指导、协调、组织各电力运营突发事件监测、预警及应对工作；负责电力恢复组牵头组织运转工作。组织协调通讯运营企业做好公用通信网应急通信保障工作，保障各级停电事件状态下应急处理、事故救援等的通讯畅通；组织参与各相关应急工作组工作。</w:t>
      </w:r>
    </w:p>
    <w:p w:rsidR="00674D4C" w:rsidRDefault="00FE3196">
      <w:pPr>
        <w:autoSpaceDE w:val="0"/>
        <w:autoSpaceDN w:val="0"/>
        <w:adjustRightInd w:val="0"/>
        <w:snapToGrid w:val="0"/>
        <w:spacing w:line="580" w:lineRule="exact"/>
        <w:ind w:firstLineChars="200" w:firstLine="640"/>
        <w:jc w:val="left"/>
        <w:rPr>
          <w:rFonts w:ascii="仿宋_GB2312" w:eastAsia="仿宋_GB2312" w:hAnsi="宋体" w:cs="楷体"/>
          <w:kern w:val="0"/>
          <w:sz w:val="32"/>
          <w:szCs w:val="32"/>
        </w:rPr>
      </w:pPr>
      <w:r>
        <w:rPr>
          <w:rFonts w:ascii="楷体_GB2312" w:eastAsia="楷体_GB2312" w:hAnsi="宋体" w:cs="楷体_GB2312" w:hint="eastAsia"/>
          <w:kern w:val="0"/>
          <w:sz w:val="32"/>
          <w:szCs w:val="32"/>
          <w:lang/>
        </w:rPr>
        <w:t>（四）</w:t>
      </w:r>
      <w:r>
        <w:rPr>
          <w:rFonts w:ascii="楷体" w:eastAsia="楷体" w:hAnsi="楷体" w:cs="楷体" w:hint="eastAsia"/>
          <w:kern w:val="0"/>
          <w:sz w:val="32"/>
          <w:szCs w:val="32"/>
          <w:lang/>
        </w:rPr>
        <w:t>县公安局：</w:t>
      </w:r>
      <w:r>
        <w:rPr>
          <w:rFonts w:ascii="楷体_GB2312" w:eastAsia="楷体_GB2312" w:hAnsi="宋体" w:cs="楷体_GB2312" w:hint="eastAsia"/>
          <w:kern w:val="0"/>
          <w:sz w:val="32"/>
          <w:szCs w:val="32"/>
          <w:lang/>
        </w:rPr>
        <w:t>负</w:t>
      </w:r>
      <w:r>
        <w:rPr>
          <w:rFonts w:ascii="仿宋_GB2312" w:eastAsia="仿宋_GB2312" w:hAnsi="宋体" w:cs="仿宋_GB2312" w:hint="eastAsia"/>
          <w:kern w:val="0"/>
          <w:sz w:val="32"/>
          <w:szCs w:val="32"/>
          <w:lang/>
        </w:rPr>
        <w:t>责社会稳定组牵头组织运转工作，组织、指导各级公安机关维护社会治安、交通秩序；监督指导重要目标、重点部位治安保卫工作；组织参与各相关应急工作组工作。</w:t>
      </w:r>
    </w:p>
    <w:p w:rsidR="00674D4C" w:rsidRDefault="00FE3196">
      <w:pPr>
        <w:autoSpaceDE w:val="0"/>
        <w:autoSpaceDN w:val="0"/>
        <w:adjustRightInd w:val="0"/>
        <w:snapToGrid w:val="0"/>
        <w:spacing w:line="580" w:lineRule="exact"/>
        <w:ind w:firstLineChars="200" w:firstLine="640"/>
        <w:jc w:val="left"/>
        <w:rPr>
          <w:rFonts w:ascii="仿宋_GB2312" w:eastAsia="仿宋_GB2312" w:hAnsi="宋体" w:cs="楷体"/>
          <w:kern w:val="0"/>
          <w:sz w:val="32"/>
          <w:szCs w:val="32"/>
        </w:rPr>
      </w:pPr>
      <w:r>
        <w:rPr>
          <w:rFonts w:ascii="楷体_GB2312" w:eastAsia="楷体_GB2312" w:hAnsi="宋体" w:cs="楷体_GB2312" w:hint="eastAsia"/>
          <w:kern w:val="0"/>
          <w:sz w:val="32"/>
          <w:szCs w:val="32"/>
          <w:lang/>
        </w:rPr>
        <w:t>（五）</w:t>
      </w:r>
      <w:r>
        <w:rPr>
          <w:rFonts w:ascii="楷体" w:eastAsia="楷体" w:hAnsi="楷体" w:cs="楷体" w:hint="eastAsia"/>
          <w:kern w:val="0"/>
          <w:sz w:val="32"/>
          <w:szCs w:val="32"/>
          <w:lang/>
        </w:rPr>
        <w:t>县消防大队：</w:t>
      </w:r>
      <w:r>
        <w:rPr>
          <w:rFonts w:ascii="仿宋_GB2312" w:eastAsia="仿宋_GB2312" w:hAnsi="宋体" w:cs="仿宋_GB2312" w:hint="eastAsia"/>
          <w:kern w:val="0"/>
          <w:sz w:val="32"/>
          <w:szCs w:val="32"/>
          <w:lang/>
        </w:rPr>
        <w:t>负责做</w:t>
      </w:r>
      <w:r>
        <w:rPr>
          <w:rFonts w:ascii="仿宋_GB2312" w:eastAsia="仿宋_GB2312" w:hAnsi="宋体" w:cs="仿宋_GB2312" w:hint="eastAsia"/>
          <w:kern w:val="0"/>
          <w:sz w:val="32"/>
          <w:szCs w:val="32"/>
          <w:lang/>
        </w:rPr>
        <w:t>好消防工作；参与各相关应急工作。</w:t>
      </w:r>
    </w:p>
    <w:p w:rsidR="00674D4C" w:rsidRDefault="00FE3196">
      <w:pPr>
        <w:autoSpaceDE w:val="0"/>
        <w:autoSpaceDN w:val="0"/>
        <w:adjustRightInd w:val="0"/>
        <w:snapToGrid w:val="0"/>
        <w:spacing w:line="580" w:lineRule="exact"/>
        <w:ind w:firstLineChars="200" w:firstLine="640"/>
        <w:jc w:val="left"/>
        <w:rPr>
          <w:rFonts w:ascii="仿宋_GB2312" w:eastAsia="仿宋_GB2312" w:hAnsi="宋体" w:cs="楷体"/>
          <w:kern w:val="0"/>
          <w:sz w:val="32"/>
          <w:szCs w:val="32"/>
        </w:rPr>
      </w:pPr>
      <w:r>
        <w:rPr>
          <w:rFonts w:ascii="楷体" w:eastAsia="楷体" w:hAnsi="楷体" w:cs="楷体" w:hint="eastAsia"/>
          <w:kern w:val="0"/>
          <w:sz w:val="32"/>
          <w:szCs w:val="32"/>
          <w:lang/>
        </w:rPr>
        <w:t>（六）县民政局：</w:t>
      </w:r>
      <w:r>
        <w:rPr>
          <w:rFonts w:ascii="仿宋_GB2312" w:eastAsia="仿宋_GB2312" w:hAnsi="宋体" w:cs="仿宋_GB2312" w:hint="eastAsia"/>
          <w:kern w:val="0"/>
          <w:sz w:val="32"/>
          <w:szCs w:val="32"/>
          <w:lang/>
        </w:rPr>
        <w:t>负责协调救灾队伍、救灾资金、救灾装备，了解物资储备情况，指导相关单位启用应急避难场所，协调和指导突发事件中转移安置人员的基本生活救助工作；组织参与各相关应急工作组工作。</w:t>
      </w:r>
    </w:p>
    <w:p w:rsidR="00674D4C" w:rsidRDefault="00FE3196">
      <w:pPr>
        <w:autoSpaceDE w:val="0"/>
        <w:autoSpaceDN w:val="0"/>
        <w:adjustRightInd w:val="0"/>
        <w:snapToGrid w:val="0"/>
        <w:spacing w:line="580" w:lineRule="exact"/>
        <w:ind w:firstLineChars="200" w:firstLine="640"/>
        <w:jc w:val="left"/>
        <w:rPr>
          <w:rFonts w:ascii="仿宋_GB2312" w:eastAsia="仿宋_GB2312" w:hAnsi="宋体" w:cs="楷体"/>
          <w:kern w:val="0"/>
          <w:sz w:val="32"/>
          <w:szCs w:val="32"/>
        </w:rPr>
      </w:pPr>
      <w:r>
        <w:rPr>
          <w:rFonts w:ascii="楷体" w:eastAsia="楷体" w:hAnsi="楷体" w:cs="楷体" w:hint="eastAsia"/>
          <w:kern w:val="0"/>
          <w:sz w:val="32"/>
          <w:szCs w:val="32"/>
          <w:lang/>
        </w:rPr>
        <w:t>（七）县财政局：</w:t>
      </w:r>
      <w:r>
        <w:rPr>
          <w:rFonts w:ascii="仿宋_GB2312" w:eastAsia="仿宋_GB2312" w:hAnsi="宋体" w:cs="仿宋_GB2312" w:hint="eastAsia"/>
          <w:kern w:val="0"/>
          <w:sz w:val="32"/>
          <w:szCs w:val="32"/>
          <w:lang/>
        </w:rPr>
        <w:t>及时启动财政应急保障预案，负责保障应急救援与抢险、电网大面积停电后恢复等有关经费及时到位，监督、检查应急资金的使用；组织参与各相关应急工作组工作。</w:t>
      </w:r>
    </w:p>
    <w:p w:rsidR="00674D4C" w:rsidRDefault="00FE3196">
      <w:pPr>
        <w:autoSpaceDE w:val="0"/>
        <w:autoSpaceDN w:val="0"/>
        <w:adjustRightInd w:val="0"/>
        <w:snapToGrid w:val="0"/>
        <w:spacing w:line="580" w:lineRule="exact"/>
        <w:ind w:firstLineChars="200" w:firstLine="640"/>
        <w:jc w:val="left"/>
        <w:rPr>
          <w:rFonts w:ascii="仿宋_GB2312" w:eastAsia="仿宋_GB2312" w:hAnsi="宋体" w:cs="楷体"/>
          <w:kern w:val="0"/>
          <w:sz w:val="32"/>
          <w:szCs w:val="32"/>
        </w:rPr>
      </w:pPr>
      <w:r>
        <w:rPr>
          <w:rFonts w:ascii="楷体" w:eastAsia="楷体" w:hAnsi="楷体" w:cs="楷体" w:hint="eastAsia"/>
          <w:kern w:val="0"/>
          <w:sz w:val="32"/>
          <w:szCs w:val="32"/>
          <w:lang/>
        </w:rPr>
        <w:t>（八）县教体局：</w:t>
      </w:r>
      <w:r>
        <w:rPr>
          <w:rFonts w:ascii="仿宋_GB2312" w:eastAsia="仿宋_GB2312" w:hAnsi="宋体" w:cs="仿宋_GB2312" w:hint="eastAsia"/>
          <w:kern w:val="0"/>
          <w:sz w:val="32"/>
          <w:szCs w:val="32"/>
          <w:lang/>
        </w:rPr>
        <w:t>负责指导学校开展应急处置、学生安抚及校园稳定工作，组织参与各相关应急工作组工作。</w:t>
      </w:r>
    </w:p>
    <w:p w:rsidR="00674D4C" w:rsidRDefault="00FE3196">
      <w:pPr>
        <w:autoSpaceDE w:val="0"/>
        <w:autoSpaceDN w:val="0"/>
        <w:adjustRightInd w:val="0"/>
        <w:snapToGrid w:val="0"/>
        <w:spacing w:line="580" w:lineRule="exact"/>
        <w:ind w:firstLineChars="200" w:firstLine="640"/>
        <w:jc w:val="left"/>
        <w:rPr>
          <w:rFonts w:ascii="仿宋_GB2312" w:eastAsia="仿宋_GB2312" w:hAnsi="宋体" w:cs="楷体"/>
          <w:kern w:val="0"/>
          <w:sz w:val="32"/>
          <w:szCs w:val="32"/>
        </w:rPr>
      </w:pPr>
      <w:r>
        <w:rPr>
          <w:rFonts w:ascii="楷体" w:eastAsia="楷体" w:hAnsi="楷体" w:cs="楷体" w:hint="eastAsia"/>
          <w:kern w:val="0"/>
          <w:sz w:val="32"/>
          <w:szCs w:val="32"/>
          <w:lang/>
        </w:rPr>
        <w:lastRenderedPageBreak/>
        <w:t>（九）县自然资源局：</w:t>
      </w:r>
      <w:r>
        <w:rPr>
          <w:rFonts w:ascii="楷体_GB2312" w:eastAsia="楷体_GB2312" w:hAnsi="宋体" w:cs="楷体_GB2312" w:hint="eastAsia"/>
          <w:kern w:val="0"/>
          <w:sz w:val="32"/>
          <w:szCs w:val="32"/>
          <w:lang/>
        </w:rPr>
        <w:t>对</w:t>
      </w:r>
      <w:r>
        <w:rPr>
          <w:rFonts w:ascii="仿宋_GB2312" w:eastAsia="仿宋_GB2312" w:hAnsi="宋体" w:cs="仿宋_GB2312" w:hint="eastAsia"/>
          <w:kern w:val="0"/>
          <w:sz w:val="32"/>
          <w:szCs w:val="32"/>
          <w:lang/>
        </w:rPr>
        <w:t>于自然因素诱发地质灾害引起的大面积停电，负责地质灾害勘察、预警预报，指导、督促有关单位制定地质灾害隐患的监测和防治措施，为救灾抢修提供技术支持；负责组织提供测绘应急保障；组织参与各相关应急工作组工作。</w:t>
      </w:r>
    </w:p>
    <w:p w:rsidR="00674D4C" w:rsidRDefault="00FE3196">
      <w:pPr>
        <w:autoSpaceDE w:val="0"/>
        <w:autoSpaceDN w:val="0"/>
        <w:adjustRightInd w:val="0"/>
        <w:snapToGrid w:val="0"/>
        <w:spacing w:line="580" w:lineRule="exact"/>
        <w:ind w:firstLineChars="200" w:firstLine="640"/>
        <w:jc w:val="left"/>
        <w:rPr>
          <w:rFonts w:ascii="仿宋_GB2312" w:eastAsia="仿宋_GB2312" w:hAnsi="宋体" w:cs="楷体"/>
          <w:kern w:val="0"/>
          <w:sz w:val="32"/>
          <w:szCs w:val="32"/>
        </w:rPr>
      </w:pPr>
      <w:r>
        <w:rPr>
          <w:rFonts w:ascii="楷体_GB2312" w:eastAsia="楷体_GB2312" w:hAnsi="宋体" w:cs="楷体_GB2312" w:hint="eastAsia"/>
          <w:kern w:val="0"/>
          <w:sz w:val="32"/>
          <w:szCs w:val="32"/>
          <w:lang/>
        </w:rPr>
        <w:t>（十）县住建局：</w:t>
      </w:r>
      <w:r>
        <w:rPr>
          <w:rFonts w:ascii="仿宋_GB2312" w:eastAsia="仿宋_GB2312" w:hAnsi="宋体" w:cs="仿宋_GB2312" w:hint="eastAsia"/>
          <w:kern w:val="0"/>
          <w:sz w:val="32"/>
          <w:szCs w:val="32"/>
          <w:lang/>
        </w:rPr>
        <w:t>负责根据</w:t>
      </w:r>
      <w:r>
        <w:rPr>
          <w:rFonts w:ascii="楷体_GB2312" w:eastAsia="楷体_GB2312" w:hAnsi="宋体" w:cs="楷体_GB2312" w:hint="eastAsia"/>
          <w:kern w:val="0"/>
          <w:sz w:val="32"/>
          <w:szCs w:val="32"/>
          <w:lang/>
        </w:rPr>
        <w:t>电力运行</w:t>
      </w:r>
      <w:r>
        <w:rPr>
          <w:rFonts w:ascii="仿宋_GB2312" w:eastAsia="仿宋_GB2312" w:hAnsi="宋体" w:cs="仿宋_GB2312" w:hint="eastAsia"/>
          <w:kern w:val="0"/>
          <w:sz w:val="32"/>
          <w:szCs w:val="32"/>
          <w:lang/>
        </w:rPr>
        <w:t>主管部门发布的预警信息，指导建筑施工企业及时做好应急处置准备工作；组织协调建设工程抢险队伍；组织参与各相关应急工作组工作。</w:t>
      </w:r>
    </w:p>
    <w:p w:rsidR="00674D4C" w:rsidRDefault="00FE3196">
      <w:pPr>
        <w:autoSpaceDE w:val="0"/>
        <w:autoSpaceDN w:val="0"/>
        <w:adjustRightInd w:val="0"/>
        <w:snapToGrid w:val="0"/>
        <w:spacing w:line="580" w:lineRule="exact"/>
        <w:ind w:firstLineChars="200" w:firstLine="640"/>
        <w:jc w:val="left"/>
        <w:rPr>
          <w:rFonts w:ascii="仿宋_GB2312" w:eastAsia="仿宋_GB2312" w:hAnsi="宋体" w:cs="楷体"/>
          <w:kern w:val="0"/>
          <w:sz w:val="32"/>
          <w:szCs w:val="32"/>
        </w:rPr>
      </w:pPr>
      <w:r>
        <w:rPr>
          <w:rFonts w:ascii="楷体_GB2312" w:eastAsia="楷体_GB2312" w:hAnsi="宋体" w:cs="楷体_GB2312" w:hint="eastAsia"/>
          <w:kern w:val="0"/>
          <w:sz w:val="32"/>
          <w:szCs w:val="32"/>
          <w:lang/>
        </w:rPr>
        <w:t>（十一）县交通局：</w:t>
      </w:r>
      <w:r>
        <w:rPr>
          <w:rFonts w:ascii="仿宋_GB2312" w:eastAsia="仿宋_GB2312" w:hAnsi="宋体" w:cs="仿宋_GB2312" w:hint="eastAsia"/>
          <w:kern w:val="0"/>
          <w:sz w:val="32"/>
          <w:szCs w:val="32"/>
          <w:lang/>
        </w:rPr>
        <w:t>负责保障、协调和指导发电燃料、抢险救援物资、必要生活资料等公路运输；疏散、安抚滞留旅客；组织参与各相关应急工作组工作。监控水上通航动态，加强应急值守，确保水上通航秩序正常；保障、协调和指导发电燃料、抢险救援物资、必要生活资料等内河的运输；组织参与各相关应急工作组工作。</w:t>
      </w:r>
    </w:p>
    <w:p w:rsidR="00674D4C" w:rsidRDefault="00FE3196">
      <w:pPr>
        <w:autoSpaceDE w:val="0"/>
        <w:autoSpaceDN w:val="0"/>
        <w:adjustRightInd w:val="0"/>
        <w:snapToGrid w:val="0"/>
        <w:spacing w:line="580" w:lineRule="exact"/>
        <w:ind w:firstLineChars="200" w:firstLine="640"/>
        <w:jc w:val="left"/>
        <w:rPr>
          <w:rFonts w:ascii="仿宋_GB2312" w:eastAsia="仿宋_GB2312" w:hAnsi="宋体" w:cs="楷体"/>
          <w:kern w:val="0"/>
          <w:sz w:val="32"/>
          <w:szCs w:val="32"/>
        </w:rPr>
      </w:pPr>
      <w:r>
        <w:rPr>
          <w:rFonts w:ascii="楷体_GB2312" w:eastAsia="楷体_GB2312" w:hAnsi="宋体" w:cs="楷体_GB2312" w:hint="eastAsia"/>
          <w:kern w:val="0"/>
          <w:sz w:val="32"/>
          <w:szCs w:val="32"/>
          <w:lang/>
        </w:rPr>
        <w:t>（十二）县水利局：</w:t>
      </w:r>
      <w:r>
        <w:rPr>
          <w:rFonts w:ascii="仿宋_GB2312" w:eastAsia="仿宋_GB2312" w:hAnsi="宋体" w:cs="仿宋_GB2312" w:hint="eastAsia"/>
          <w:kern w:val="0"/>
          <w:sz w:val="32"/>
          <w:szCs w:val="32"/>
          <w:lang/>
        </w:rPr>
        <w:t>负责协调有关来宾忻城供电局合理利用水能，向相关部门提供水利信息等技术支持；负责突发事件区域水利设施险情排查、监测和治理工作；组织突发事件江河水情、汛情监测预报，以及引发的洪涝灾害的处置、水利工程的抢险和水毁灾损水利设施的修复</w:t>
      </w:r>
      <w:r>
        <w:rPr>
          <w:rFonts w:ascii="仿宋_GB2312" w:eastAsia="仿宋_GB2312" w:hAnsi="宋体" w:cs="仿宋_GB2312" w:hint="eastAsia"/>
          <w:kern w:val="0"/>
          <w:sz w:val="32"/>
          <w:szCs w:val="32"/>
          <w:lang/>
        </w:rPr>
        <w:t>等工作；组织参与各相关应急工作组工作。</w:t>
      </w:r>
    </w:p>
    <w:p w:rsidR="00674D4C" w:rsidRDefault="00FE3196">
      <w:pPr>
        <w:autoSpaceDE w:val="0"/>
        <w:autoSpaceDN w:val="0"/>
        <w:adjustRightInd w:val="0"/>
        <w:snapToGrid w:val="0"/>
        <w:spacing w:line="580" w:lineRule="exact"/>
        <w:ind w:firstLineChars="200" w:firstLine="640"/>
        <w:jc w:val="left"/>
        <w:rPr>
          <w:rFonts w:ascii="仿宋_GB2312" w:eastAsia="仿宋_GB2312" w:hAnsi="宋体" w:cs="楷体"/>
          <w:kern w:val="0"/>
          <w:sz w:val="32"/>
          <w:szCs w:val="32"/>
        </w:rPr>
      </w:pPr>
      <w:r>
        <w:rPr>
          <w:rFonts w:ascii="楷体_GB2312" w:eastAsia="楷体_GB2312" w:hAnsi="宋体" w:cs="楷体_GB2312" w:hint="eastAsia"/>
          <w:kern w:val="0"/>
          <w:sz w:val="32"/>
          <w:szCs w:val="32"/>
          <w:lang/>
        </w:rPr>
        <w:t>（十三）县林业局：</w:t>
      </w:r>
      <w:r>
        <w:rPr>
          <w:rFonts w:ascii="仿宋_GB2312" w:eastAsia="仿宋_GB2312" w:hAnsi="宋体" w:cs="仿宋_GB2312" w:hint="eastAsia"/>
          <w:kern w:val="0"/>
          <w:sz w:val="32"/>
          <w:szCs w:val="32"/>
          <w:lang/>
        </w:rPr>
        <w:t>负责指导事发地林业部门加强林区的巡逻工作，协助供电部门清理危及线路安全运行的林木；组织参与各相关应急工作组工作。</w:t>
      </w:r>
    </w:p>
    <w:p w:rsidR="00674D4C" w:rsidRDefault="00FE3196">
      <w:pPr>
        <w:autoSpaceDE w:val="0"/>
        <w:autoSpaceDN w:val="0"/>
        <w:adjustRightInd w:val="0"/>
        <w:snapToGrid w:val="0"/>
        <w:spacing w:line="580" w:lineRule="exact"/>
        <w:ind w:firstLineChars="200" w:firstLine="640"/>
        <w:jc w:val="left"/>
        <w:rPr>
          <w:rFonts w:ascii="仿宋_GB2312" w:eastAsia="仿宋_GB2312" w:hAnsi="宋体" w:cs="楷体"/>
          <w:kern w:val="0"/>
          <w:sz w:val="32"/>
          <w:szCs w:val="32"/>
        </w:rPr>
      </w:pPr>
      <w:r>
        <w:rPr>
          <w:rFonts w:ascii="楷体_GB2312" w:eastAsia="楷体_GB2312" w:hAnsi="宋体" w:cs="楷体_GB2312" w:hint="eastAsia"/>
          <w:kern w:val="0"/>
          <w:sz w:val="32"/>
          <w:szCs w:val="32"/>
          <w:lang/>
        </w:rPr>
        <w:lastRenderedPageBreak/>
        <w:t>（十四）县市场监督局：</w:t>
      </w:r>
      <w:r>
        <w:rPr>
          <w:rFonts w:ascii="仿宋_GB2312" w:eastAsia="仿宋_GB2312" w:hAnsi="宋体" w:cs="仿宋_GB2312" w:hint="eastAsia"/>
          <w:kern w:val="0"/>
          <w:sz w:val="32"/>
          <w:szCs w:val="32"/>
          <w:lang/>
        </w:rPr>
        <w:t>负责指导事发地有关单位迅速开展特种设备应急救援，对特种设备进行安全检查，并要求各检验机构做好技术支撑工作；参与相关工作组工作。</w:t>
      </w:r>
    </w:p>
    <w:p w:rsidR="00674D4C" w:rsidRDefault="00FE3196">
      <w:pPr>
        <w:autoSpaceDE w:val="0"/>
        <w:autoSpaceDN w:val="0"/>
        <w:adjustRightInd w:val="0"/>
        <w:snapToGrid w:val="0"/>
        <w:spacing w:line="580" w:lineRule="exact"/>
        <w:ind w:firstLineChars="200" w:firstLine="640"/>
        <w:jc w:val="left"/>
        <w:rPr>
          <w:rFonts w:ascii="仿宋_GB2312" w:eastAsia="仿宋_GB2312" w:hAnsi="宋体" w:cs="楷体"/>
          <w:kern w:val="0"/>
          <w:sz w:val="32"/>
          <w:szCs w:val="32"/>
        </w:rPr>
      </w:pPr>
      <w:r>
        <w:rPr>
          <w:rFonts w:ascii="楷体_GB2312" w:eastAsia="楷体_GB2312" w:hAnsi="宋体" w:cs="楷体_GB2312" w:hint="eastAsia"/>
          <w:kern w:val="0"/>
          <w:sz w:val="32"/>
          <w:szCs w:val="32"/>
          <w:lang/>
        </w:rPr>
        <w:t>（十五）县卫健局：</w:t>
      </w:r>
      <w:r>
        <w:rPr>
          <w:rFonts w:ascii="仿宋_GB2312" w:eastAsia="仿宋_GB2312" w:hAnsi="宋体" w:cs="仿宋_GB2312" w:hint="eastAsia"/>
          <w:kern w:val="0"/>
          <w:sz w:val="32"/>
          <w:szCs w:val="32"/>
          <w:lang/>
        </w:rPr>
        <w:t>负责组织协调医疗卫生资源开展伤员抢救、转运和医院收治工作；根据需要及时开展社会防疫工作；组织参与各相关应急工作组工作。</w:t>
      </w:r>
    </w:p>
    <w:p w:rsidR="00674D4C" w:rsidRDefault="00FE3196">
      <w:pPr>
        <w:autoSpaceDE w:val="0"/>
        <w:autoSpaceDN w:val="0"/>
        <w:adjustRightInd w:val="0"/>
        <w:snapToGrid w:val="0"/>
        <w:spacing w:line="580" w:lineRule="exact"/>
        <w:ind w:firstLineChars="200" w:firstLine="640"/>
        <w:jc w:val="left"/>
        <w:rPr>
          <w:rFonts w:ascii="仿宋_GB2312" w:eastAsia="仿宋_GB2312" w:hAnsi="宋体" w:cs="楷体"/>
          <w:kern w:val="0"/>
          <w:sz w:val="32"/>
          <w:szCs w:val="32"/>
        </w:rPr>
      </w:pPr>
      <w:r>
        <w:rPr>
          <w:rFonts w:ascii="楷体_GB2312" w:eastAsia="楷体_GB2312" w:hAnsi="宋体" w:cs="楷体_GB2312" w:hint="eastAsia"/>
          <w:kern w:val="0"/>
          <w:sz w:val="32"/>
          <w:szCs w:val="32"/>
          <w:lang/>
        </w:rPr>
        <w:t>（十六）县文广旅游局：</w:t>
      </w:r>
      <w:r>
        <w:rPr>
          <w:rFonts w:ascii="仿宋_GB2312" w:eastAsia="仿宋_GB2312" w:hAnsi="宋体" w:cs="仿宋_GB2312" w:hint="eastAsia"/>
          <w:kern w:val="0"/>
          <w:sz w:val="32"/>
          <w:szCs w:val="32"/>
          <w:lang/>
        </w:rPr>
        <w:t>负责保障广播电视传输播出单位正</w:t>
      </w:r>
      <w:r>
        <w:rPr>
          <w:rFonts w:ascii="仿宋_GB2312" w:eastAsia="仿宋_GB2312" w:hAnsi="宋体" w:cs="仿宋_GB2312" w:hint="eastAsia"/>
          <w:kern w:val="0"/>
          <w:sz w:val="32"/>
          <w:szCs w:val="32"/>
          <w:lang/>
        </w:rPr>
        <w:t>常运转，引导舆论及时发布处置进展情况；组织参与各相关应急工作组工作。</w:t>
      </w:r>
    </w:p>
    <w:p w:rsidR="00674D4C" w:rsidRDefault="00FE3196">
      <w:pPr>
        <w:autoSpaceDE w:val="0"/>
        <w:autoSpaceDN w:val="0"/>
        <w:adjustRightInd w:val="0"/>
        <w:snapToGrid w:val="0"/>
        <w:spacing w:line="580" w:lineRule="exact"/>
        <w:ind w:firstLineChars="200" w:firstLine="640"/>
        <w:jc w:val="left"/>
        <w:rPr>
          <w:rFonts w:ascii="仿宋_GB2312" w:eastAsia="仿宋_GB2312" w:hAnsi="宋体" w:cs="楷体"/>
          <w:kern w:val="0"/>
          <w:sz w:val="32"/>
          <w:szCs w:val="32"/>
        </w:rPr>
      </w:pPr>
      <w:r>
        <w:rPr>
          <w:rFonts w:ascii="楷体_GB2312" w:eastAsia="楷体_GB2312" w:hAnsi="宋体" w:cs="楷体_GB2312" w:hint="eastAsia"/>
          <w:kern w:val="0"/>
          <w:sz w:val="32"/>
          <w:szCs w:val="32"/>
          <w:lang/>
        </w:rPr>
        <w:t>（十七）县应急局：</w:t>
      </w:r>
      <w:r>
        <w:rPr>
          <w:rFonts w:ascii="仿宋_GB2312" w:eastAsia="仿宋_GB2312" w:hAnsi="宋体" w:cs="仿宋_GB2312" w:hint="eastAsia"/>
          <w:kern w:val="0"/>
          <w:sz w:val="32"/>
          <w:szCs w:val="32"/>
          <w:lang/>
        </w:rPr>
        <w:t>负责协调有关事故应急工作，指导有关应急安全活动，提出相关处置意见，监督应急措施的落实；组织参与各相关应急工作组工作。</w:t>
      </w:r>
    </w:p>
    <w:p w:rsidR="00674D4C" w:rsidRDefault="00FE3196">
      <w:pPr>
        <w:autoSpaceDE w:val="0"/>
        <w:autoSpaceDN w:val="0"/>
        <w:adjustRightInd w:val="0"/>
        <w:snapToGrid w:val="0"/>
        <w:spacing w:line="580" w:lineRule="exact"/>
        <w:ind w:firstLineChars="200" w:firstLine="640"/>
        <w:jc w:val="left"/>
        <w:rPr>
          <w:rFonts w:ascii="仿宋_GB2312" w:eastAsia="仿宋_GB2312" w:hAnsi="宋体" w:cs="楷体"/>
          <w:kern w:val="0"/>
          <w:sz w:val="32"/>
          <w:szCs w:val="32"/>
        </w:rPr>
      </w:pPr>
      <w:r>
        <w:rPr>
          <w:rFonts w:ascii="楷体_GB2312" w:eastAsia="楷体_GB2312" w:hAnsi="宋体" w:cs="楷体_GB2312" w:hint="eastAsia"/>
          <w:kern w:val="0"/>
          <w:sz w:val="32"/>
          <w:szCs w:val="32"/>
          <w:lang/>
        </w:rPr>
        <w:t>（十八）县气象局：</w:t>
      </w:r>
      <w:r>
        <w:rPr>
          <w:rFonts w:ascii="仿宋_GB2312" w:eastAsia="仿宋_GB2312" w:hAnsi="宋体" w:cs="仿宋_GB2312" w:hint="eastAsia"/>
          <w:kern w:val="0"/>
          <w:sz w:val="32"/>
          <w:szCs w:val="32"/>
          <w:lang/>
        </w:rPr>
        <w:t>负责向公众发布气象预警信息。同时密切关注未来天气情况，并全力配合相关部门做好公共气象服务；组织参与各相关应急工作组工作。</w:t>
      </w:r>
    </w:p>
    <w:p w:rsidR="00674D4C" w:rsidRDefault="00FE3196">
      <w:pPr>
        <w:widowControl/>
        <w:adjustRightInd w:val="0"/>
        <w:snapToGrid w:val="0"/>
        <w:spacing w:line="580" w:lineRule="exact"/>
        <w:ind w:firstLineChars="200" w:firstLine="640"/>
        <w:jc w:val="left"/>
        <w:rPr>
          <w:rFonts w:ascii="仿宋_GB2312" w:eastAsia="仿宋_GB2312" w:hAnsi="宋体" w:cs="楷体"/>
          <w:kern w:val="0"/>
          <w:sz w:val="32"/>
          <w:szCs w:val="32"/>
        </w:rPr>
      </w:pPr>
      <w:r>
        <w:rPr>
          <w:rFonts w:ascii="楷体_GB2312" w:eastAsia="楷体_GB2312" w:hAnsi="宋体" w:cs="楷体_GB2312" w:hint="eastAsia"/>
          <w:kern w:val="0"/>
          <w:sz w:val="32"/>
          <w:szCs w:val="32"/>
          <w:lang/>
        </w:rPr>
        <w:t>（十九）忻城县武装部：</w:t>
      </w:r>
      <w:r>
        <w:rPr>
          <w:rFonts w:ascii="仿宋_GB2312" w:eastAsia="仿宋_GB2312" w:hAnsi="宋体" w:cs="仿宋_GB2312" w:hint="eastAsia"/>
          <w:kern w:val="0"/>
          <w:sz w:val="32"/>
          <w:szCs w:val="32"/>
          <w:lang/>
        </w:rPr>
        <w:t>负责组织民兵和预备役部队参与应急救援行动；组织参与各相关应急工作组工作。</w:t>
      </w:r>
    </w:p>
    <w:p w:rsidR="00674D4C" w:rsidRDefault="00FE3196">
      <w:pPr>
        <w:widowControl/>
        <w:adjustRightInd w:val="0"/>
        <w:snapToGrid w:val="0"/>
        <w:spacing w:line="580" w:lineRule="exact"/>
        <w:ind w:firstLineChars="200" w:firstLine="640"/>
        <w:jc w:val="left"/>
        <w:rPr>
          <w:rFonts w:ascii="仿宋_GB2312" w:eastAsia="仿宋_GB2312" w:hAnsi="宋体" w:cs="楷体"/>
          <w:kern w:val="0"/>
          <w:sz w:val="32"/>
          <w:szCs w:val="32"/>
        </w:rPr>
      </w:pPr>
      <w:r>
        <w:rPr>
          <w:rFonts w:ascii="楷体_GB2312" w:eastAsia="楷体_GB2312" w:hAnsi="宋体" w:cs="楷体_GB2312" w:hint="eastAsia"/>
          <w:kern w:val="0"/>
          <w:sz w:val="32"/>
          <w:szCs w:val="32"/>
          <w:lang/>
        </w:rPr>
        <w:t>（二十）县武警中队：</w:t>
      </w:r>
      <w:r>
        <w:rPr>
          <w:rFonts w:ascii="仿宋_GB2312" w:eastAsia="仿宋_GB2312" w:hAnsi="宋体" w:cs="仿宋_GB2312" w:hint="eastAsia"/>
          <w:kern w:val="0"/>
          <w:sz w:val="32"/>
          <w:szCs w:val="32"/>
          <w:lang/>
        </w:rPr>
        <w:t>协同有关方面保卫重要目标，制止违法行为，开展人员搜</w:t>
      </w:r>
      <w:r>
        <w:rPr>
          <w:rFonts w:ascii="仿宋_GB2312" w:eastAsia="仿宋_GB2312" w:hAnsi="宋体" w:cs="仿宋_GB2312" w:hint="eastAsia"/>
          <w:kern w:val="0"/>
          <w:sz w:val="32"/>
          <w:szCs w:val="32"/>
          <w:lang/>
        </w:rPr>
        <w:t>救、维护社会治安和疏散转移群众等工作；组织参与各相关应急工作组工作。</w:t>
      </w:r>
    </w:p>
    <w:p w:rsidR="00674D4C" w:rsidRDefault="00FE3196">
      <w:pPr>
        <w:autoSpaceDE w:val="0"/>
        <w:autoSpaceDN w:val="0"/>
        <w:adjustRightInd w:val="0"/>
        <w:snapToGrid w:val="0"/>
        <w:spacing w:line="580" w:lineRule="exact"/>
        <w:ind w:firstLineChars="200" w:firstLine="640"/>
        <w:jc w:val="left"/>
        <w:rPr>
          <w:rFonts w:ascii="仿宋_GB2312" w:eastAsia="仿宋_GB2312" w:hAnsi="宋体" w:cs="楷体"/>
          <w:kern w:val="0"/>
          <w:sz w:val="32"/>
          <w:szCs w:val="32"/>
        </w:rPr>
      </w:pPr>
      <w:r>
        <w:rPr>
          <w:rFonts w:ascii="楷体_GB2312" w:eastAsia="楷体_GB2312" w:hAnsi="宋体" w:cs="楷体_GB2312" w:hint="eastAsia"/>
          <w:kern w:val="0"/>
          <w:sz w:val="32"/>
          <w:szCs w:val="32"/>
          <w:lang/>
        </w:rPr>
        <w:t>（二十二）</w:t>
      </w:r>
      <w:r>
        <w:rPr>
          <w:rFonts w:ascii="楷体_GB2312" w:eastAsia="楷体_GB2312" w:cs="楷体_GB2312" w:hint="eastAsia"/>
          <w:kern w:val="0"/>
          <w:sz w:val="32"/>
          <w:szCs w:val="32"/>
          <w:lang/>
        </w:rPr>
        <w:t>来宾忻城供电局：</w:t>
      </w:r>
      <w:r>
        <w:rPr>
          <w:rFonts w:ascii="仿宋_GB2312" w:eastAsia="仿宋_GB2312" w:hAnsi="宋体" w:cs="仿宋_GB2312" w:hint="eastAsia"/>
          <w:kern w:val="0"/>
          <w:sz w:val="32"/>
          <w:szCs w:val="32"/>
          <w:lang/>
        </w:rPr>
        <w:t>负责建立和完善本单位突发大面积停电事件应急机制；负责本单位大面积停电情况下组织现场电力应急抢修，及时恢复供电；组织参与各相关应急工作组工作。</w:t>
      </w:r>
    </w:p>
    <w:p w:rsidR="00674D4C" w:rsidRDefault="00FE3196" w:rsidP="00E61E27">
      <w:pPr>
        <w:autoSpaceDE w:val="0"/>
        <w:autoSpaceDN w:val="0"/>
        <w:adjustRightInd w:val="0"/>
        <w:snapToGrid w:val="0"/>
        <w:spacing w:line="580" w:lineRule="exact"/>
        <w:ind w:firstLineChars="149" w:firstLine="477"/>
        <w:jc w:val="left"/>
        <w:rPr>
          <w:rFonts w:ascii="仿宋_GB2312" w:eastAsia="仿宋_GB2312" w:cs="仿宋_GB2312"/>
          <w:sz w:val="32"/>
          <w:szCs w:val="32"/>
        </w:rPr>
      </w:pPr>
      <w:r>
        <w:rPr>
          <w:rFonts w:ascii="楷体_GB2312" w:eastAsia="楷体_GB2312" w:cs="楷体_GB2312" w:hint="eastAsia"/>
          <w:kern w:val="0"/>
          <w:sz w:val="32"/>
          <w:szCs w:val="32"/>
          <w:lang/>
        </w:rPr>
        <w:lastRenderedPageBreak/>
        <w:t>（二十三）</w:t>
      </w:r>
      <w:r>
        <w:rPr>
          <w:rFonts w:ascii="楷体_GB2312" w:eastAsia="楷体_GB2312" w:hAnsi="宋体" w:cs="楷体_GB2312" w:hint="eastAsia"/>
          <w:kern w:val="0"/>
          <w:sz w:val="32"/>
          <w:szCs w:val="32"/>
          <w:lang/>
        </w:rPr>
        <w:t>中国电信来宾分忻城公司、中国移动来宾忻城分公司、中国联通来宾忻城分公司：</w:t>
      </w:r>
      <w:r>
        <w:rPr>
          <w:rFonts w:ascii="仿宋_GB2312" w:eastAsia="仿宋_GB2312" w:hAnsi="宋体" w:cs="仿宋_GB2312" w:hint="eastAsia"/>
          <w:kern w:val="0"/>
          <w:sz w:val="32"/>
          <w:szCs w:val="32"/>
          <w:lang/>
        </w:rPr>
        <w:t>整合通信资源，储备应急发电设备，以及应急通信装备，保障应急通信，保证党政专用通信畅通；根据电力突发事件应急指挥中心需要，采取有效的通讯方式，保障电力抢险和恢复期间现场与电力应急指挥中心之间通讯</w:t>
      </w:r>
      <w:r>
        <w:rPr>
          <w:rFonts w:ascii="仿宋_GB2312" w:eastAsia="仿宋_GB2312" w:hAnsi="宋体" w:cs="仿宋_GB2312" w:hint="eastAsia"/>
          <w:kern w:val="0"/>
          <w:sz w:val="32"/>
          <w:szCs w:val="32"/>
          <w:lang/>
        </w:rPr>
        <w:t>畅通。</w:t>
      </w:r>
    </w:p>
    <w:p w:rsidR="00674D4C" w:rsidRDefault="00FE3196">
      <w:pPr>
        <w:autoSpaceDE w:val="0"/>
        <w:autoSpaceDN w:val="0"/>
        <w:adjustRightInd w:val="0"/>
        <w:snapToGrid w:val="0"/>
        <w:spacing w:line="580" w:lineRule="exact"/>
        <w:jc w:val="left"/>
        <w:rPr>
          <w:rFonts w:ascii="黑体" w:eastAsia="黑体" w:hAnsi="宋体" w:cs="楷体"/>
          <w:kern w:val="0"/>
          <w:szCs w:val="32"/>
        </w:rPr>
      </w:pPr>
      <w:r>
        <w:rPr>
          <w:rFonts w:ascii="黑体" w:eastAsia="黑体" w:hAnsi="宋体" w:cs="楷体" w:hint="eastAsia"/>
          <w:kern w:val="0"/>
          <w:sz w:val="32"/>
          <w:szCs w:val="32"/>
          <w:lang/>
        </w:rPr>
        <w:br w:type="page"/>
      </w:r>
      <w:r>
        <w:rPr>
          <w:rFonts w:ascii="黑体" w:eastAsia="黑体" w:hAnsi="宋体" w:cs="楷体" w:hint="eastAsia"/>
          <w:kern w:val="0"/>
          <w:szCs w:val="32"/>
        </w:rPr>
        <w:lastRenderedPageBreak/>
        <w:t>附件</w:t>
      </w:r>
      <w:r>
        <w:rPr>
          <w:rFonts w:ascii="黑体" w:eastAsia="黑体" w:hAnsi="宋体" w:cs="楷体"/>
          <w:kern w:val="0"/>
          <w:szCs w:val="32"/>
        </w:rPr>
        <w:t>3</w:t>
      </w:r>
    </w:p>
    <w:p w:rsidR="00674D4C" w:rsidRDefault="00674D4C">
      <w:pPr>
        <w:autoSpaceDE w:val="0"/>
        <w:autoSpaceDN w:val="0"/>
        <w:adjustRightInd w:val="0"/>
        <w:snapToGrid w:val="0"/>
        <w:spacing w:line="580" w:lineRule="exact"/>
        <w:jc w:val="left"/>
        <w:rPr>
          <w:rFonts w:ascii="黑体" w:eastAsia="黑体" w:hAnsi="宋体" w:cs="楷体"/>
          <w:kern w:val="0"/>
          <w:szCs w:val="32"/>
        </w:rPr>
      </w:pPr>
    </w:p>
    <w:p w:rsidR="00674D4C" w:rsidRDefault="00FE3196">
      <w:pPr>
        <w:autoSpaceDE w:val="0"/>
        <w:autoSpaceDN w:val="0"/>
        <w:adjustRightInd w:val="0"/>
        <w:snapToGrid w:val="0"/>
        <w:spacing w:line="580" w:lineRule="exact"/>
        <w:jc w:val="center"/>
        <w:rPr>
          <w:rFonts w:ascii="方正小标宋简体" w:eastAsia="方正小标宋简体" w:hAnsi="宋体" w:cs="楷体"/>
          <w:bCs/>
          <w:kern w:val="0"/>
          <w:sz w:val="44"/>
          <w:szCs w:val="44"/>
        </w:rPr>
      </w:pPr>
      <w:r>
        <w:rPr>
          <w:rFonts w:ascii="方正小标宋简体" w:eastAsia="方正小标宋简体" w:hAnsi="宋体" w:cs="楷体" w:hint="eastAsia"/>
          <w:bCs/>
          <w:kern w:val="0"/>
          <w:sz w:val="44"/>
          <w:szCs w:val="44"/>
        </w:rPr>
        <w:t>忻城县</w:t>
      </w:r>
      <w:r>
        <w:rPr>
          <w:rFonts w:ascii="方正小标宋简体" w:eastAsia="方正小标宋简体" w:hAnsi="宋体" w:cs="楷体" w:hint="eastAsia"/>
          <w:bCs/>
          <w:kern w:val="0"/>
          <w:sz w:val="44"/>
          <w:szCs w:val="44"/>
        </w:rPr>
        <w:t>大面积停电事件应急预案流程图</w:t>
      </w:r>
    </w:p>
    <w:p w:rsidR="00674D4C" w:rsidRDefault="00674D4C">
      <w:pPr>
        <w:autoSpaceDE w:val="0"/>
        <w:autoSpaceDN w:val="0"/>
        <w:adjustRightInd w:val="0"/>
        <w:snapToGrid w:val="0"/>
        <w:spacing w:line="580" w:lineRule="exact"/>
        <w:jc w:val="left"/>
        <w:rPr>
          <w:rFonts w:ascii="黑体" w:eastAsia="黑体" w:hAnsi="宋体" w:cs="楷体"/>
          <w:kern w:val="0"/>
          <w:szCs w:val="32"/>
        </w:rPr>
      </w:pPr>
    </w:p>
    <w:p w:rsidR="00674D4C" w:rsidRDefault="00674D4C">
      <w:pPr>
        <w:autoSpaceDE w:val="0"/>
        <w:autoSpaceDN w:val="0"/>
        <w:adjustRightInd w:val="0"/>
        <w:spacing w:line="580" w:lineRule="exact"/>
        <w:jc w:val="center"/>
        <w:rPr>
          <w:rFonts w:ascii="方正小标宋简体" w:eastAsia="方正小标宋简体" w:hAnsi="楷体"/>
          <w:kern w:val="0"/>
          <w:szCs w:val="32"/>
        </w:rPr>
      </w:pPr>
      <w:r w:rsidRPr="00674D4C">
        <w:pict>
          <v:group id="_x0000_s2051" style="position:absolute;left:0;text-align:left;margin-left:36.1pt;margin-top:14.95pt;width:413.25pt;height:548.4pt;z-index:251659264" coordsize="52482,78962203" o:gfxdata="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">
            <v:rect id="_x0000_s1026" style="position:absolute;left:29527;top:25908;width:10382;height:5810;v-text-anchor:middle" o:gfxdata="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GpecvQAA&#10;ANwAAAAPAAAAAAAAAAEAIAAAACIAAABkcnMvZG93bnJldi54bWxQSwECFAAUAAAACACHTuJAMy8F&#10;njsAAAA5AAAAEAAAAAAAAAABACAAAAAMAQAAZHJzL3NoYXBleG1sLnhtbFBLBQYAAAAABgAGAFsB&#10;AAC2AwAAAAA=&#10;" fillcolor="black" strokeweight="1.75pt">
              <v:fill opacity="0"/>
              <v:textbox>
                <w:txbxContent>
                  <w:p w:rsidR="00674D4C" w:rsidRDefault="00FE3196">
                    <w:pPr>
                      <w:adjustRightInd w:val="0"/>
                      <w:snapToGrid w:val="0"/>
                      <w:spacing w:line="320" w:lineRule="exact"/>
                      <w:jc w:val="center"/>
                      <w:rPr>
                        <w:rFonts w:ascii="宋体" w:hAnsi="宋体"/>
                        <w:color w:val="000000"/>
                        <w:szCs w:val="21"/>
                      </w:rPr>
                    </w:pPr>
                    <w:r>
                      <w:rPr>
                        <w:rFonts w:ascii="宋体" w:hAnsi="宋体" w:hint="eastAsia"/>
                        <w:color w:val="000000"/>
                        <w:szCs w:val="21"/>
                      </w:rPr>
                      <w:t>启动大面积</w:t>
                    </w:r>
                  </w:p>
                  <w:p w:rsidR="00674D4C" w:rsidRDefault="00FE3196">
                    <w:pPr>
                      <w:adjustRightInd w:val="0"/>
                      <w:snapToGrid w:val="0"/>
                      <w:spacing w:line="320" w:lineRule="exact"/>
                      <w:jc w:val="center"/>
                      <w:rPr>
                        <w:rFonts w:ascii="宋体"/>
                        <w:color w:val="000000"/>
                        <w:szCs w:val="21"/>
                      </w:rPr>
                    </w:pPr>
                    <w:r>
                      <w:rPr>
                        <w:rFonts w:ascii="宋体" w:hAnsi="宋体" w:hint="eastAsia"/>
                        <w:color w:val="000000"/>
                        <w:szCs w:val="21"/>
                      </w:rPr>
                      <w:t>停电应急预案</w:t>
                    </w:r>
                  </w:p>
                </w:txbxContent>
              </v:textbox>
            </v:rect>
            <v:line id="_x0000_s2091" style="position:absolute;flip:y" from="34099,20942" to="34099,26092" o:gfxdata="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8GH74A&#10;AADcAAAADwAAAAAAAAABACAAAAAiAAAAZHJzL2Rvd25yZXYueG1sUEsBAhQAFAAAAAgAh07iQDMv&#10;BZ47AAAAOQAAABAAAAAAAAAAAQAgAAAADQEAAGRycy9zaGFwZXhtbC54bWxQSwUGAAAAAAYABgBb&#10;AQAAtwMAAAAA&#10;" strokecolor="#4a7ebb" strokeweight="1.75pt">
              <v:stroke startarrow="block"/>
            </v:line>
            <v:line id="_x0000_s2090" style="position:absolute;flip:y" from="46958,20942" to="46958,26187" o:gfxdata="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KOjhL4A&#10;AADcAAAADwAAAAAAAAABACAAAAAiAAAAZHJzL2Rvd25yZXYueG1sUEsBAhQAFAAAAAgAh07iQDMv&#10;BZ47AAAAOQAAABAAAAAAAAAAAQAgAAAADQEAAGRycy9zaGFwZXhtbC54bWxQSwUGAAAAAAYABgBb&#10;AQAAtwMAAAAA&#10;" strokecolor="#4a7ebb" strokeweight="1.75pt">
              <v:stroke startarrow="block"/>
            </v:line>
            <v:line id="_x0000_s2089" style="position:absolute" from="37338,58102" to="42100,58102" o:gfxdata="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fNhugAAANwA&#10;AAAPAAAAAAAAAAEAIAAAACIAAABkcnMvZG93bnJldi54bWxQSwECFAAUAAAACACHTuJAMy8FnjsA&#10;AAA5AAAAEAAAAAAAAAABACAAAAAJAQAAZHJzL3NoYXBleG1sLnhtbFBLBQYAAAAABgAGAFsBAACz&#10;AwAAAAA=&#10;" strokecolor="#4a7ebb" strokeweight="1.75pt"/>
            <v:group id="_x0000_s2052" style="position:absolute;width:52482;height:78962" coordsize="52482,78962" o:gfxdata="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CXMPtvwAAANwAAAAPAAAAAAAAAAEAIAAAACIAAABkcnMvZG93bnJldi54&#10;bWxQSwECFAAUAAAACACHTuJAMy8FnjsAAAA5AAAAFQAAAAAAAAABACAAAAAOAQAAZHJzL2dyb3Vw&#10;c2hhcGV4bWwueG1sUEsFBgAAAAAGAAYAYAEAAMsDAAAAAA==&#10;">
              <v:rect id="_x0000_s2088" style="position:absolute;top:95;width:12001;height:6529;v-text-anchor:middle" o:gfxdata="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4n0FG8AAAA&#10;3AAAAA8AAAAAAAAAAQAgAAAAIgAAAGRycy9kb3ducmV2LnhtbFBLAQIUABQAAAAIAIdO4kAzLwWe&#10;OwAAADkAAAAQAAAAAAAAAAEAIAAAAAsBAABkcnMvc2hhcGV4bWwueG1sUEsFBgAAAAAGAAYAWwEA&#10;ALUDAAAAAA==&#10;" fillcolor="black" strokeweight="1.75pt">
                <v:fill opacity="0"/>
                <v:textbox>
                  <w:txbxContent>
                    <w:p w:rsidR="00674D4C" w:rsidRDefault="00FE3196">
                      <w:pPr>
                        <w:spacing w:line="360" w:lineRule="exact"/>
                        <w:jc w:val="center"/>
                        <w:rPr>
                          <w:rFonts w:ascii="宋体" w:hAnsi="宋体"/>
                          <w:color w:val="000000"/>
                          <w:sz w:val="24"/>
                        </w:rPr>
                      </w:pPr>
                      <w:r>
                        <w:rPr>
                          <w:rFonts w:ascii="宋体" w:hAnsi="宋体" w:hint="eastAsia"/>
                          <w:color w:val="000000"/>
                          <w:sz w:val="24"/>
                        </w:rPr>
                        <w:t>电网大面积</w:t>
                      </w:r>
                    </w:p>
                    <w:p w:rsidR="00674D4C" w:rsidRDefault="00FE3196">
                      <w:pPr>
                        <w:spacing w:line="360" w:lineRule="exact"/>
                        <w:jc w:val="center"/>
                        <w:rPr>
                          <w:rFonts w:ascii="宋体"/>
                          <w:color w:val="000000"/>
                          <w:sz w:val="24"/>
                        </w:rPr>
                      </w:pPr>
                      <w:r>
                        <w:rPr>
                          <w:rFonts w:ascii="宋体" w:hAnsi="宋体" w:hint="eastAsia"/>
                          <w:color w:val="000000"/>
                          <w:sz w:val="24"/>
                        </w:rPr>
                        <w:t>停电事件</w:t>
                      </w:r>
                    </w:p>
                  </w:txbxContent>
                </v:textbox>
              </v:rect>
              <v:rect id="_x0000_s2087" style="position:absolute;left:28194;width:11811;height:5810;v-text-anchor:middle" o:gfxdata="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zkglvQAA&#10;ANwAAAAPAAAAAAAAAAEAIAAAACIAAABkcnMvZG93bnJldi54bWxQSwECFAAUAAAACACHTuJAMy8F&#10;njsAAAA5AAAAEAAAAAAAAAABACAAAAAMAQAAZHJzL3NoYXBleG1sLnhtbFBLBQYAAAAABgAGAFsB&#10;AAC2AwAAAAA=&#10;" fillcolor="black" strokeweight="1.75pt">
                <v:fill opacity="0"/>
                <v:textbox>
                  <w:txbxContent>
                    <w:p w:rsidR="00674D4C" w:rsidRDefault="00FE3196">
                      <w:pPr>
                        <w:adjustRightInd w:val="0"/>
                        <w:snapToGrid w:val="0"/>
                        <w:spacing w:line="320" w:lineRule="exact"/>
                        <w:jc w:val="center"/>
                        <w:rPr>
                          <w:rFonts w:ascii="宋体" w:hAnsi="宋体"/>
                          <w:color w:val="000000"/>
                          <w:sz w:val="24"/>
                        </w:rPr>
                      </w:pPr>
                      <w:r>
                        <w:rPr>
                          <w:rFonts w:ascii="宋体" w:hAnsi="宋体" w:hint="eastAsia"/>
                          <w:color w:val="000000"/>
                          <w:sz w:val="24"/>
                        </w:rPr>
                        <w:t>忻城县</w:t>
                      </w:r>
                    </w:p>
                    <w:p w:rsidR="00674D4C" w:rsidRDefault="00FE3196">
                      <w:pPr>
                        <w:adjustRightInd w:val="0"/>
                        <w:snapToGrid w:val="0"/>
                        <w:spacing w:line="320" w:lineRule="exact"/>
                        <w:jc w:val="center"/>
                        <w:rPr>
                          <w:rFonts w:ascii="宋体" w:hAnsi="宋体"/>
                          <w:color w:val="000000"/>
                          <w:sz w:val="24"/>
                        </w:rPr>
                      </w:pPr>
                      <w:r>
                        <w:rPr>
                          <w:rFonts w:ascii="宋体" w:hAnsi="宋体" w:hint="eastAsia"/>
                          <w:color w:val="000000"/>
                          <w:sz w:val="24"/>
                        </w:rPr>
                        <w:t>人民政府</w:t>
                      </w:r>
                    </w:p>
                  </w:txbxContent>
                </v:textbox>
              </v:rect>
              <v:rect id="_x0000_s2086" style="position:absolute;top:14478;width:11430;height:6464;v-text-anchor:middle" o:gfxdata="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gu2+vQAA&#10;ANwAAAAPAAAAAAAAAAEAIAAAACIAAABkcnMvZG93bnJldi54bWxQSwECFAAUAAAACACHTuJAMy8F&#10;njsAAAA5AAAAEAAAAAAAAAABACAAAAAMAQAAZHJzL3NoYXBleG1sLnhtbFBLBQYAAAAABgAGAFsB&#10;AAC2AwAAAAA=&#10;" fillcolor="black" strokeweight="1.75pt">
                <v:fill opacity="0"/>
                <v:textbox>
                  <w:txbxContent>
                    <w:p w:rsidR="00674D4C" w:rsidRDefault="00FE3196">
                      <w:pPr>
                        <w:spacing w:line="360" w:lineRule="exact"/>
                        <w:jc w:val="center"/>
                        <w:rPr>
                          <w:rFonts w:ascii="宋体" w:hAnsi="宋体"/>
                          <w:color w:val="000000"/>
                          <w:sz w:val="18"/>
                          <w:szCs w:val="18"/>
                        </w:rPr>
                      </w:pPr>
                      <w:r>
                        <w:rPr>
                          <w:rFonts w:ascii="宋体" w:hAnsi="宋体" w:hint="eastAsia"/>
                          <w:color w:val="000000"/>
                          <w:sz w:val="18"/>
                          <w:szCs w:val="18"/>
                        </w:rPr>
                        <w:t>来宾供电局</w:t>
                      </w:r>
                    </w:p>
                    <w:p w:rsidR="00674D4C" w:rsidRDefault="00FE3196">
                      <w:pPr>
                        <w:spacing w:line="360" w:lineRule="exact"/>
                        <w:jc w:val="center"/>
                        <w:rPr>
                          <w:rFonts w:ascii="宋体"/>
                          <w:color w:val="000000"/>
                          <w:szCs w:val="21"/>
                        </w:rPr>
                      </w:pPr>
                      <w:r>
                        <w:rPr>
                          <w:rFonts w:ascii="宋体" w:hAnsi="宋体" w:hint="eastAsia"/>
                          <w:color w:val="000000"/>
                          <w:sz w:val="18"/>
                          <w:szCs w:val="18"/>
                        </w:rPr>
                        <w:t>电力调度控制中</w:t>
                      </w:r>
                      <w:r>
                        <w:rPr>
                          <w:rFonts w:ascii="宋体" w:hAnsi="宋体" w:hint="eastAsia"/>
                          <w:color w:val="000000"/>
                          <w:szCs w:val="21"/>
                        </w:rPr>
                        <w:t>心</w:t>
                      </w:r>
                    </w:p>
                  </w:txbxContent>
                </v:textbox>
              </v:rect>
              <v:rect id="_x0000_s2085" style="position:absolute;left:14287;top:14477;width:11049;height:6465;v-text-anchor:middle" o:gfxdata="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UHPJvQAA&#10;ANwAAAAPAAAAAAAAAAEAIAAAACIAAABkcnMvZG93bnJldi54bWxQSwECFAAUAAAACACHTuJAMy8F&#10;njsAAAA5AAAAEAAAAAAAAAABACAAAAAMAQAAZHJzL3NoYXBleG1sLnhtbFBLBQYAAAAABgAGAFsB&#10;AAC2AwAAAAA=&#10;" fillcolor="black" strokeweight="1.75pt">
                <v:fill opacity="0"/>
                <v:textbox>
                  <w:txbxContent>
                    <w:p w:rsidR="00674D4C" w:rsidRDefault="00FE3196">
                      <w:pPr>
                        <w:spacing w:line="360" w:lineRule="exact"/>
                        <w:jc w:val="center"/>
                        <w:rPr>
                          <w:rFonts w:ascii="宋体"/>
                          <w:color w:val="000000"/>
                          <w:szCs w:val="21"/>
                        </w:rPr>
                      </w:pPr>
                      <w:r>
                        <w:rPr>
                          <w:rFonts w:ascii="宋体" w:hAnsi="宋体" w:hint="eastAsia"/>
                          <w:color w:val="000000"/>
                          <w:sz w:val="18"/>
                          <w:szCs w:val="18"/>
                        </w:rPr>
                        <w:t>来宾忻城供电局</w:t>
                      </w:r>
                      <w:r>
                        <w:rPr>
                          <w:rFonts w:ascii="宋体" w:hAnsi="宋体" w:hint="eastAsia"/>
                          <w:color w:val="000000"/>
                          <w:sz w:val="18"/>
                          <w:szCs w:val="18"/>
                        </w:rPr>
                        <w:t>应急指挥</w:t>
                      </w:r>
                      <w:r>
                        <w:rPr>
                          <w:rFonts w:ascii="宋体" w:hAnsi="宋体" w:hint="eastAsia"/>
                          <w:color w:val="000000"/>
                          <w:sz w:val="18"/>
                          <w:szCs w:val="18"/>
                        </w:rPr>
                        <w:t>机</w:t>
                      </w:r>
                      <w:r>
                        <w:rPr>
                          <w:rFonts w:ascii="宋体" w:hAnsi="宋体" w:hint="eastAsia"/>
                          <w:color w:val="000000"/>
                          <w:szCs w:val="21"/>
                        </w:rPr>
                        <w:t>构</w:t>
                      </w:r>
                    </w:p>
                  </w:txbxContent>
                </v:textbox>
              </v:rect>
              <v:rect id="_x0000_s2084" style="position:absolute;left:28479;top:14573;width:10383;height:6369;v-text-anchor:middle" o:gfxdata="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HNZSvQAA&#10;ANwAAAAPAAAAAAAAAAEAIAAAACIAAABkcnMvZG93bnJldi54bWxQSwECFAAUAAAACACHTuJAMy8F&#10;njsAAAA5AAAAEAAAAAAAAAABACAAAAAMAQAAZHJzL3NoYXBleG1sLnhtbFBLBQYAAAAABgAGAFsB&#10;AAC2AwAAAAA=&#10;" fillcolor="black" strokeweight="1.75pt">
                <v:fill opacity="0"/>
                <v:textbox>
                  <w:txbxContent>
                    <w:p w:rsidR="00674D4C" w:rsidRDefault="00FE3196">
                      <w:pPr>
                        <w:spacing w:line="360" w:lineRule="exact"/>
                        <w:jc w:val="center"/>
                        <w:rPr>
                          <w:rFonts w:ascii="宋体"/>
                          <w:color w:val="000000"/>
                          <w:szCs w:val="21"/>
                        </w:rPr>
                      </w:pPr>
                      <w:r>
                        <w:rPr>
                          <w:rFonts w:ascii="宋体" w:hAnsi="宋体" w:hint="eastAsia"/>
                          <w:color w:val="000000"/>
                          <w:szCs w:val="21"/>
                        </w:rPr>
                        <w:t>忻城县</w:t>
                      </w:r>
                      <w:r>
                        <w:rPr>
                          <w:rFonts w:ascii="宋体" w:hAnsi="宋体" w:hint="eastAsia"/>
                          <w:color w:val="000000"/>
                          <w:szCs w:val="21"/>
                        </w:rPr>
                        <w:t>应急处置联席会议</w:t>
                      </w:r>
                    </w:p>
                  </w:txbxContent>
                </v:textbox>
              </v:rect>
              <v:rect id="_x0000_s2083" style="position:absolute;left:41243;top:14287;width:10096;height:6655;v-text-anchor:middle" o:gfxdata="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CDQiC/&#10;AAAA3AAAAA8AAAAAAAAAAQAgAAAAIgAAAGRycy9kb3ducmV2LnhtbFBLAQIUABQAAAAIAIdO4kAz&#10;LwWeOwAAADkAAAAQAAAAAAAAAAEAIAAAAA4BAABkcnMvc2hhcGV4bWwueG1sUEsFBgAAAAAGAAYA&#10;WwEAALgDAAAAAA==&#10;" fillcolor="black" strokeweight="1.75pt">
                <v:fill opacity="0"/>
                <v:textbox>
                  <w:txbxContent>
                    <w:p w:rsidR="00674D4C" w:rsidRDefault="00FE3196">
                      <w:pPr>
                        <w:spacing w:line="360" w:lineRule="exact"/>
                        <w:jc w:val="center"/>
                        <w:rPr>
                          <w:rFonts w:ascii="宋体" w:hAnsi="宋体"/>
                          <w:color w:val="000000"/>
                          <w:szCs w:val="21"/>
                        </w:rPr>
                      </w:pPr>
                      <w:r>
                        <w:rPr>
                          <w:rFonts w:ascii="宋体" w:hAnsi="宋体" w:hint="eastAsia"/>
                          <w:color w:val="000000"/>
                          <w:szCs w:val="21"/>
                        </w:rPr>
                        <w:t>忻城县</w:t>
                      </w:r>
                      <w:r>
                        <w:rPr>
                          <w:rFonts w:ascii="宋体" w:hAnsi="宋体" w:hint="eastAsia"/>
                          <w:color w:val="000000"/>
                          <w:szCs w:val="21"/>
                        </w:rPr>
                        <w:t>政府</w:t>
                      </w:r>
                    </w:p>
                    <w:p w:rsidR="00674D4C" w:rsidRDefault="00FE3196">
                      <w:pPr>
                        <w:spacing w:line="360" w:lineRule="exact"/>
                        <w:jc w:val="center"/>
                        <w:rPr>
                          <w:rFonts w:ascii="宋体"/>
                          <w:color w:val="000000"/>
                          <w:szCs w:val="21"/>
                        </w:rPr>
                      </w:pPr>
                      <w:r>
                        <w:rPr>
                          <w:rFonts w:ascii="宋体" w:hAnsi="宋体" w:hint="eastAsia"/>
                          <w:color w:val="000000"/>
                          <w:szCs w:val="21"/>
                        </w:rPr>
                        <w:t>应急指挥机构</w:t>
                      </w:r>
                    </w:p>
                  </w:txbxContent>
                </v:textbox>
              </v:rect>
              <v:rect id="_x0000_s2082" style="position:absolute;top:26003;width:11144;height:5810;v-text-anchor:middle" o:gfxdata="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z+e7vQAA&#10;ANwAAAAPAAAAAAAAAAEAIAAAACIAAABkcnMvZG93bnJldi54bWxQSwECFAAUAAAACACHTuJAMy8F&#10;njsAAAA5AAAAEAAAAAAAAAABACAAAAAMAQAAZHJzL3NoYXBleG1sLnhtbFBLBQYAAAAABgAGAFsB&#10;AAC2AwAAAAA=&#10;" fillcolor="black" strokeweight="1.75pt">
                <v:fill opacity="0"/>
                <v:textbox>
                  <w:txbxContent>
                    <w:p w:rsidR="00674D4C" w:rsidRDefault="00FE3196">
                      <w:pPr>
                        <w:adjustRightInd w:val="0"/>
                        <w:snapToGrid w:val="0"/>
                        <w:spacing w:line="320" w:lineRule="exact"/>
                        <w:jc w:val="center"/>
                        <w:rPr>
                          <w:rFonts w:ascii="宋体" w:hAnsi="宋体"/>
                          <w:color w:val="000000"/>
                          <w:szCs w:val="21"/>
                        </w:rPr>
                      </w:pPr>
                      <w:r>
                        <w:rPr>
                          <w:rFonts w:ascii="宋体" w:hAnsi="宋体" w:hint="eastAsia"/>
                          <w:color w:val="000000"/>
                          <w:szCs w:val="21"/>
                        </w:rPr>
                        <w:t>启动事故</w:t>
                      </w:r>
                    </w:p>
                    <w:p w:rsidR="00674D4C" w:rsidRDefault="00FE3196">
                      <w:pPr>
                        <w:adjustRightInd w:val="0"/>
                        <w:snapToGrid w:val="0"/>
                        <w:spacing w:line="320" w:lineRule="exact"/>
                        <w:jc w:val="center"/>
                        <w:rPr>
                          <w:rFonts w:ascii="宋体" w:hAnsi="宋体"/>
                          <w:color w:val="000000"/>
                          <w:szCs w:val="21"/>
                        </w:rPr>
                      </w:pPr>
                      <w:r>
                        <w:rPr>
                          <w:rFonts w:ascii="宋体" w:hAnsi="宋体" w:hint="eastAsia"/>
                          <w:color w:val="000000"/>
                          <w:szCs w:val="21"/>
                        </w:rPr>
                        <w:t>处置预案</w:t>
                      </w:r>
                    </w:p>
                  </w:txbxContent>
                </v:textbox>
              </v:rect>
              <v:rect id="_x0000_s2081" style="position:absolute;left:42005;top:26003;width:10382;height:5810;v-text-anchor:middle" o:gfxdata="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7LNj7&#10;wAAAANwAAAAPAAAAAAAAAAEAIAAAACIAAABkcnMvZG93bnJldi54bWxQSwECFAAUAAAACACHTuJA&#10;My8FnjsAAAA5AAAAEAAAAAAAAAABACAAAAAPAQAAZHJzL3NoYXBleG1sLnhtbFBLBQYAAAAABgAG&#10;AFsBAAC5AwAAAAA=&#10;" fillcolor="black" strokeweight="1.75pt">
                <v:fill opacity="0"/>
                <v:textbox>
                  <w:txbxContent>
                    <w:p w:rsidR="00674D4C" w:rsidRDefault="00FE3196">
                      <w:pPr>
                        <w:adjustRightInd w:val="0"/>
                        <w:snapToGrid w:val="0"/>
                        <w:spacing w:line="320" w:lineRule="exact"/>
                        <w:jc w:val="center"/>
                        <w:rPr>
                          <w:rFonts w:ascii="宋体" w:hAnsi="宋体"/>
                          <w:color w:val="000000"/>
                          <w:szCs w:val="21"/>
                        </w:rPr>
                      </w:pPr>
                      <w:r>
                        <w:rPr>
                          <w:rFonts w:ascii="宋体" w:hAnsi="宋体" w:hint="eastAsia"/>
                          <w:color w:val="000000"/>
                          <w:szCs w:val="21"/>
                        </w:rPr>
                        <w:t>启动社会</w:t>
                      </w:r>
                    </w:p>
                    <w:p w:rsidR="00674D4C" w:rsidRDefault="00FE3196">
                      <w:pPr>
                        <w:adjustRightInd w:val="0"/>
                        <w:snapToGrid w:val="0"/>
                        <w:spacing w:line="320" w:lineRule="exact"/>
                        <w:jc w:val="center"/>
                        <w:rPr>
                          <w:rFonts w:ascii="宋体" w:hAnsi="宋体"/>
                          <w:color w:val="000000"/>
                          <w:szCs w:val="21"/>
                        </w:rPr>
                      </w:pPr>
                      <w:r>
                        <w:rPr>
                          <w:rFonts w:ascii="宋体" w:hAnsi="宋体" w:hint="eastAsia"/>
                          <w:color w:val="000000"/>
                          <w:szCs w:val="21"/>
                        </w:rPr>
                        <w:t>应急预案</w:t>
                      </w:r>
                    </w:p>
                  </w:txbxContent>
                </v:textbox>
              </v:rect>
              <v:rect id="_x0000_s2080" style="position:absolute;left:20097;top:47339;width:13621;height:7525;v-text-anchor:middle" o:gfxdata="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YH1gvQAA&#10;ANwAAAAPAAAAAAAAAAEAIAAAACIAAABkcnMvZG93bnJldi54bWxQSwECFAAUAAAACACHTuJAMy8F&#10;njsAAAA5AAAAEAAAAAAAAAABACAAAAAMAQAAZHJzL3NoYXBleG1sLnhtbFBLBQYAAAAABgAGAFsB&#10;AAC2AwAAAAA=&#10;" fillcolor="black" strokeweight="1.75pt">
                <v:fill opacity="0"/>
                <v:textbox>
                  <w:txbxContent>
                    <w:p w:rsidR="00674D4C" w:rsidRDefault="00FE3196">
                      <w:pPr>
                        <w:spacing w:line="280" w:lineRule="exact"/>
                        <w:jc w:val="center"/>
                        <w:rPr>
                          <w:rFonts w:ascii="宋体"/>
                          <w:color w:val="000000"/>
                          <w:sz w:val="18"/>
                          <w:szCs w:val="18"/>
                        </w:rPr>
                      </w:pPr>
                      <w:r>
                        <w:rPr>
                          <w:rFonts w:ascii="宋体" w:hAnsi="宋体" w:hint="eastAsia"/>
                          <w:color w:val="000000"/>
                          <w:sz w:val="18"/>
                          <w:szCs w:val="18"/>
                        </w:rPr>
                        <w:t>应急救援与处置（电力恢复、事故抢险、应急救援、信息发布）</w:t>
                      </w:r>
                    </w:p>
                  </w:txbxContent>
                </v:textbox>
              </v:rect>
              <v:rect id="_x0000_s2079" style="position:absolute;left:42100;top:46386;width:10382;height:3620;v-text-anchor:middle" o:gfxdata="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suMXvQAA&#10;ANwAAAAPAAAAAAAAAAEAIAAAACIAAABkcnMvZG93bnJldi54bWxQSwECFAAUAAAACACHTuJAMy8F&#10;njsAAAA5AAAAEAAAAAAAAAABACAAAAAMAQAAZHJzL3NoYXBleG1sLnhtbFBLBQYAAAAABgAGAFsB&#10;AAC2AwAAAAA=&#10;" fillcolor="black" strokeweight="1.75pt">
                <v:fill opacity="0"/>
                <v:textbox>
                  <w:txbxContent>
                    <w:p w:rsidR="00674D4C" w:rsidRDefault="00FE3196">
                      <w:pPr>
                        <w:spacing w:line="360" w:lineRule="exact"/>
                        <w:jc w:val="center"/>
                        <w:rPr>
                          <w:rFonts w:ascii="宋体" w:hAnsi="宋体"/>
                          <w:color w:val="000000"/>
                          <w:sz w:val="28"/>
                          <w:szCs w:val="28"/>
                        </w:rPr>
                      </w:pPr>
                      <w:r>
                        <w:rPr>
                          <w:rFonts w:ascii="宋体" w:hAnsi="宋体" w:hint="eastAsia"/>
                          <w:color w:val="000000"/>
                          <w:sz w:val="28"/>
                          <w:szCs w:val="28"/>
                        </w:rPr>
                        <w:t>技术保障</w:t>
                      </w:r>
                    </w:p>
                  </w:txbxContent>
                </v:textbox>
              </v:rect>
              <v:rect id="_x0000_s2078" style="position:absolute;left:42100;top:51244;width:10382;height:3620;v-text-anchor:middle" o:gfxdata="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v+Roy8AAAA&#10;3AAAAA8AAAAAAAAAAQAgAAAAIgAAAGRycy9kb3ducmV2LnhtbFBLAQIUABQAAAAIAIdO4kAzLwWe&#10;OwAAADkAAAAQAAAAAAAAAAEAIAAAAAsBAABkcnMvc2hhcGV4bWwueG1sUEsFBgAAAAAGAAYAWwEA&#10;ALUDAAAAAA==&#10;" fillcolor="black" strokeweight="1.75pt">
                <v:fill opacity="0"/>
                <v:textbox>
                  <w:txbxContent>
                    <w:p w:rsidR="00674D4C" w:rsidRDefault="00FE3196">
                      <w:pPr>
                        <w:adjustRightInd w:val="0"/>
                        <w:snapToGrid w:val="0"/>
                        <w:spacing w:line="340" w:lineRule="exact"/>
                        <w:jc w:val="center"/>
                        <w:rPr>
                          <w:rFonts w:ascii="宋体" w:hAnsi="宋体"/>
                          <w:color w:val="000000"/>
                          <w:sz w:val="28"/>
                          <w:szCs w:val="28"/>
                        </w:rPr>
                      </w:pPr>
                      <w:r>
                        <w:rPr>
                          <w:rFonts w:ascii="宋体" w:hAnsi="宋体" w:hint="eastAsia"/>
                          <w:color w:val="000000"/>
                          <w:sz w:val="28"/>
                          <w:szCs w:val="28"/>
                        </w:rPr>
                        <w:t>装备保障</w:t>
                      </w:r>
                    </w:p>
                  </w:txbxContent>
                </v:textbox>
              </v:rect>
              <v:rect id="_x0000_s2077" style="position:absolute;left:42100;top:56483;width:10382;height:3619;v-text-anchor:middle" o:gfxdata="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F974vQAA&#10;ANwAAAAPAAAAAAAAAAEAIAAAACIAAABkcnMvZG93bnJldi54bWxQSwECFAAUAAAACACHTuJAMy8F&#10;njsAAAA5AAAAEAAAAAAAAAABACAAAAAMAQAAZHJzL3NoYXBleG1sLnhtbFBLBQYAAAAABgAGAFsB&#10;AAC2AwAAAAA=&#10;" fillcolor="black" strokeweight="1.75pt">
                <v:fill opacity="0"/>
                <v:textbox>
                  <w:txbxContent>
                    <w:p w:rsidR="00674D4C" w:rsidRDefault="00FE3196">
                      <w:pPr>
                        <w:spacing w:line="360" w:lineRule="exact"/>
                        <w:jc w:val="center"/>
                        <w:rPr>
                          <w:rFonts w:ascii="宋体" w:hAnsi="宋体"/>
                          <w:color w:val="000000"/>
                          <w:sz w:val="28"/>
                          <w:szCs w:val="28"/>
                        </w:rPr>
                      </w:pPr>
                      <w:r>
                        <w:rPr>
                          <w:rFonts w:ascii="宋体" w:hAnsi="宋体" w:hint="eastAsia"/>
                          <w:color w:val="000000"/>
                          <w:sz w:val="28"/>
                          <w:szCs w:val="28"/>
                        </w:rPr>
                        <w:t>队伍保障</w:t>
                      </w:r>
                    </w:p>
                  </w:txbxContent>
                </v:textbox>
              </v:rect>
              <v:rect id="_x0000_s2076" style="position:absolute;left:20764;top:73152;width:12478;height:5810;v-text-anchor:middle" o:gfxdata="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W3tjvQAA&#10;ANwAAAAPAAAAAAAAAAEAIAAAACIAAABkcnMvZG93bnJldi54bWxQSwECFAAUAAAACACHTuJAMy8F&#10;njsAAAA5AAAAEAAAAAAAAAABACAAAAAMAQAAZHJzL3NoYXBleG1sLnhtbFBLBQYAAAAABgAGAFsB&#10;AAC2AwAAAAA=&#10;" fillcolor="black" strokeweight="1.75pt">
                <v:fill opacity="0"/>
                <v:textbox>
                  <w:txbxContent>
                    <w:p w:rsidR="00674D4C" w:rsidRDefault="00FE3196">
                      <w:pPr>
                        <w:adjustRightInd w:val="0"/>
                        <w:snapToGrid w:val="0"/>
                        <w:jc w:val="center"/>
                        <w:rPr>
                          <w:rFonts w:ascii="宋体"/>
                          <w:color w:val="000000"/>
                          <w:szCs w:val="21"/>
                        </w:rPr>
                      </w:pPr>
                      <w:r>
                        <w:rPr>
                          <w:rFonts w:hint="eastAsia"/>
                          <w:color w:val="000000"/>
                          <w:szCs w:val="21"/>
                        </w:rPr>
                        <w:t>后期处理（事故调查、总结评估）</w:t>
                      </w:r>
                    </w:p>
                  </w:txbxContent>
                </v:textbox>
              </v:re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2075" type="#_x0000_t120" style="position:absolute;left:20764;top:59055;width:10859;height:9144;v-text-anchor:middle" o:gfxdata="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9sUWvQAA&#10;ANwAAAAPAAAAAAAAAAEAIAAAACIAAABkcnMvZG93bnJldi54bWxQSwECFAAUAAAACACHTuJAMy8F&#10;njsAAAA5AAAAEAAAAAAAAAABACAAAAAMAQAAZHJzL3NoYXBleG1sLnhtbFBLBQYAAAAABgAGAFsB&#10;AAC2AwAAAAA=&#10;" fillcolor="#4f81bd" strokeweight="1.75pt">
                <v:fill opacity="0"/>
                <v:textbox>
                  <w:txbxContent>
                    <w:p w:rsidR="00674D4C" w:rsidRDefault="00674D4C">
                      <w:pPr>
                        <w:adjustRightInd w:val="0"/>
                        <w:snapToGrid w:val="0"/>
                        <w:rPr>
                          <w:color w:val="000000"/>
                          <w:sz w:val="24"/>
                        </w:rPr>
                      </w:pPr>
                    </w:p>
                    <w:p w:rsidR="00674D4C" w:rsidRDefault="00FE3196">
                      <w:pPr>
                        <w:adjustRightInd w:val="0"/>
                        <w:snapToGrid w:val="0"/>
                        <w:rPr>
                          <w:color w:val="000000"/>
                          <w:sz w:val="22"/>
                          <w:szCs w:val="22"/>
                        </w:rPr>
                      </w:pPr>
                      <w:r>
                        <w:rPr>
                          <w:rFonts w:hint="eastAsia"/>
                          <w:color w:val="000000"/>
                          <w:sz w:val="22"/>
                          <w:szCs w:val="22"/>
                        </w:rPr>
                        <w:t>应急结束</w:t>
                      </w:r>
                    </w:p>
                  </w:txbxContent>
                </v:textbox>
              </v:shape>
              <v:rect id="_x0000_s2074" style="position:absolute;left:42005;top:41148;width:10382;height:3619;v-text-anchor:middle" o:gfxdata="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xUCPvQAA&#10;ANwAAAAPAAAAAAAAAAEAIAAAACIAAABkcnMvZG93bnJldi54bWxQSwECFAAUAAAACACHTuJAMy8F&#10;njsAAAA5AAAAEAAAAAAAAAABACAAAAAMAQAAZHJzL3NoYXBleG1sLnhtbFBLBQYAAAAABgAGAFsB&#10;AAC2AwAAAAA=&#10;" fillcolor="black" strokeweight="1.75pt">
                <v:fill opacity="0"/>
                <v:textbox>
                  <w:txbxContent>
                    <w:p w:rsidR="00674D4C" w:rsidRDefault="00FE3196">
                      <w:pPr>
                        <w:spacing w:line="360" w:lineRule="exact"/>
                        <w:jc w:val="center"/>
                        <w:rPr>
                          <w:rFonts w:ascii="宋体"/>
                          <w:color w:val="000000"/>
                          <w:sz w:val="28"/>
                          <w:szCs w:val="28"/>
                        </w:rPr>
                      </w:pPr>
                      <w:r>
                        <w:rPr>
                          <w:rFonts w:ascii="宋体" w:hAnsi="宋体" w:hint="eastAsia"/>
                          <w:color w:val="000000"/>
                          <w:sz w:val="28"/>
                          <w:szCs w:val="28"/>
                        </w:rPr>
                        <w:t>通信保障</w:t>
                      </w:r>
                    </w:p>
                  </w:txbxContent>
                </v:textbox>
              </v:rect>
              <v:line id="_x0000_s2073" style="position:absolute;flip:y" from="5905,6624" to="6000,14382" o:gfxdata="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ECcxL4A&#10;AADcAAAADwAAAAAAAAABACAAAAAiAAAAZHJzL2Rvd25yZXYueG1sUEsBAhQAFAAAAAgAh07iQDMv&#10;BZ47AAAAOQAAABAAAAAAAAAAAQAgAAAADQEAAGRycy9zaGFwZXhtbC54bWxQSwUGAAAAAAYABgBb&#10;AQAAtwMAAAAA&#10;" strokecolor="#4a7ebb" strokeweight="1.75pt">
                <v:stroke startarrow="block"/>
              </v:line>
              <v:line id="_x0000_s2072" style="position:absolute;flip:y" from="34099,5810" to="34099,14662" o:gfxdata="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MMOV+/&#10;AAAA3AAAAA8AAAAAAAAAAQAgAAAAIgAAAGRycy9kb3ducmV2LnhtbFBLAQIUABQAAAAIAIdO4kAz&#10;LwWeOwAAADkAAAAQAAAAAAAAAAEAIAAAAA4BAABkcnMvc2hhcGV4bWwueG1sUEsFBgAAAAAGAAYA&#10;WwEAALgDAAAAAA==&#10;" strokecolor="#4a7ebb" strokeweight="1.75pt">
                <v:stroke startarrow="block"/>
              </v:line>
              <v:line id="_x0000_s2071" style="position:absolute;flip:x" from="11430,17430" to="14287,17430" o:gfxdata="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GWQ5vQAA&#10;ANwAAAAPAAAAAAAAAAEAIAAAACIAAABkcnMvZG93bnJldi54bWxQSwECFAAUAAAACACHTuJAMy8F&#10;njsAAAA5AAAAEAAAAAAAAAABACAAAAAMAQAAZHJzL3NoYXBleG1sLnhtbFBLBQYAAAAABgAGAFsB&#10;AAC2AwAAAAA=&#10;" strokecolor="#4a7ebb" strokeweight="1.75pt">
                <v:stroke startarrow="block"/>
              </v:line>
              <v:line id="_x0000_s2070" style="position:absolute;flip:x" from="25336,17430" to="28479,17430" o:gfxdata="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VcGivQAA&#10;ANwAAAAPAAAAAAAAAAEAIAAAACIAAABkcnMvZG93bnJldi54bWxQSwECFAAUAAAACACHTuJAMy8F&#10;njsAAAA5AAAAEAAAAAAAAAABACAAAAAMAQAAZHJzL3NoYXBleG1sLnhtbFBLBQYAAAAABgAGAFsB&#10;AAC2AwAAAAA=&#10;" strokecolor="#4a7ebb" strokeweight="1.75pt">
                <v:stroke startarrow="block"/>
              </v:line>
              <v:line id="_x0000_s2069" style="position:absolute;flip:x" from="38862,17430" to="41243,17430" o:gfxdata="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h1/VvQAA&#10;ANwAAAAPAAAAAAAAAAEAIAAAACIAAABkcnMvZG93bnJldi54bWxQSwECFAAUAAAACACHTuJAMy8F&#10;njsAAAA5AAAAEAAAAAAAAAABACAAAAAMAQAAZHJzL3NoYXBleG1sLnhtbFBLBQYAAAAABgAGAFsB&#10;AAC2AwAAAAA=&#10;" strokecolor="#4a7ebb" strokeweight="1.75pt">
                <v:stroke startarrow="block"/>
              </v:line>
              <v:line id="_x0000_s2068" style="position:absolute;flip:y" from="5572,20942" to="5715,26003" o:gfxdata="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cv6Tr4A&#10;AADcAAAADwAAAAAAAAABACAAAAAiAAAAZHJzL2Rvd25yZXYueG1sUEsBAhQAFAAAAAgAh07iQDMv&#10;BZ47AAAAOQAAABAAAAAAAAAAAQAgAAAADQEAAGRycy9zaGFwZXhtbC54bWxQSwUGAAAAAAYABgBb&#10;AQAAtwMAAAAA&#10;" strokecolor="#4a7ebb" strokeweight="1.75pt">
                <v:stroke startarrow="block"/>
              </v:line>
              <v:group id="_x0000_s2063" style="position:absolute;left:5905;top:31813;width:41053;height:4572" coordsize="41052,4572" o:gfxdata="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KjJ8Ku7AAAA3AAAAA8AAAAAAAAAAQAgAAAAIgAAAGRycy9kb3ducmV2LnhtbFBL&#10;AQIUABQAAAAIAIdO4kAzLwWeOwAAADkAAAAVAAAAAAAAAAEAIAAAAAoBAABkcnMvZ3JvdXBzaGFw&#10;ZXhtbC54bWxQSwUGAAAAAAYABgBgAQAAxwMAAAAA&#10;">
                <v:line id="_x0000_s2067" style="position:absolute" from="0,0" to="0,4572" o:gfxdata="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qqyovQAA&#10;ANwAAAAPAAAAAAAAAAEAIAAAACIAAABkcnMvZG93bnJldi54bWxQSwECFAAUAAAACACHTuJAMy8F&#10;njsAAAA5AAAAEAAAAAAAAAABACAAAAAMAQAAZHJzL3NoYXBleG1sLnhtbFBLBQYAAAAABgAGAFsB&#10;AAC2AwAAAAA=&#10;" strokecolor="#4a7ebb" strokeweight="1.75pt"/>
                <v:line id="_x0000_s2066" style="position:absolute" from="0,4572" to="41052,4572" o:gfxdata="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5gkzvQAA&#10;ANwAAAAPAAAAAAAAAAEAIAAAACIAAABkcnMvZG93bnJldi54bWxQSwECFAAUAAAACACHTuJAMy8F&#10;njsAAAA5AAAAEAAAAAAAAAABACAAAAAMAQAAZHJzL3NoYXBleG1sLnhtbFBLBQYAAAAABgAGAFsB&#10;AAC2AwAAAAA=&#10;" strokecolor="#4a7ebb" strokeweight="1.75pt"/>
                <v:line id="_x0000_s2065" style="position:absolute" from="28765,0" to="28765,4572" o:gfxdata="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NJdEvQAA&#10;ANwAAAAPAAAAAAAAAAEAIAAAACIAAABkcnMvZG93bnJldi54bWxQSwECFAAUAAAACACHTuJAMy8F&#10;njsAAAA5AAAAEAAAAAAAAAABACAAAAAMAQAAZHJzL3NoYXBleG1sLnhtbFBLBQYAAAAABgAGAFsB&#10;AAC2AwAAAAA=&#10;" strokecolor="#4a7ebb" strokeweight="1.75pt"/>
                <v:line id="_x0000_s2064" style="position:absolute" from="41052,0" to="41052,4572" o:gfxdata="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eDLfvQAA&#10;ANwAAAAPAAAAAAAAAAEAIAAAACIAAABkcnMvZG93bnJldi54bWxQSwECFAAUAAAACACHTuJAMy8F&#10;njsAAAA5AAAAEAAAAAAAAAABACAAAAAMAQAAZHJzL3NoYXBleG1sLnhtbFBLBQYAAAAABgAGAFsB&#10;AAC2AwAAAAA=&#10;" strokecolor="#4a7ebb" strokeweight="1.75pt"/>
              </v:group>
              <v:line id="_x0000_s2062" style="position:absolute" from="5905,23336" to="20193,23431" o:gfxdata="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qwM2vQAA&#10;ANwAAAAPAAAAAAAAAAEAIAAAACIAAABkcnMvZG93bnJldi54bWxQSwECFAAUAAAACACHTuJAMy8F&#10;njsAAAA5AAAAEAAAAAAAAAABACAAAAAMAQAAZHJzL3NoYXBleG1sLnhtbFBLBQYAAAAABgAGAFsB&#10;AAC2AwAAAAA=&#10;" strokecolor="#4a7ebb" strokeweight="1.75pt"/>
              <v:line id="_x0000_s2061" style="position:absolute" from="20193,21037" to="20193,23431" o:gfxdata="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Eg8drsAAADc&#10;AAAADwAAAAAAAAABACAAAAAiAAAAZHJzL2Rvd25yZXYueG1sUEsBAhQAFAAAAAgAh07iQDMvBZ47&#10;AAAAOQAAABAAAAAAAAAAAQAgAAAACgEAAGRycy9zaGFwZXhtbC54bWxQSwUGAAAAAAYABgBbAQAA&#10;tAMAAAAA&#10;" strokecolor="#4a7ebb" strokeweight="1.75pt"/>
              <v:line id="_x0000_s2060" style="position:absolute;flip:y" from="37528,42957" to="37528,58102" o:gfxdata="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KcZIvQAA&#10;ANwAAAAPAAAAAAAAAAEAIAAAACIAAABkcnMvZG93bnJldi54bWxQSwECFAAUAAAACACHTuJAMy8F&#10;njsAAAA5AAAAEAAAAAAAAAABACAAAAAMAQAAZHJzL3NoYXBleG1sLnhtbFBLBQYAAAAABgAGAFsB&#10;AAC2AwAAAAA=&#10;" strokecolor="#4a7ebb" strokeweight="1.75pt"/>
              <v:line id="_x0000_s2059" style="position:absolute" from="37528,42957" to="42005,42957" o:gfxdata="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1geavQAA&#10;ANwAAAAPAAAAAAAAAAEAIAAAACIAAABkcnMvZG93bnJldi54bWxQSwECFAAUAAAACACHTuJAMy8F&#10;njsAAAA5AAAAEAAAAAAAAAABACAAAAAMAQAAZHJzL3NoYXBleG1sLnhtbFBLBQYAAAAABgAGAFsB&#10;AAC2AwAAAAA=&#10;" strokecolor="#4a7ebb" strokeweight="1.75pt"/>
              <v:line id="_x0000_s2058" style="position:absolute" from="37528,52863" to="42291,52863" o:gfxdata="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JqiAb4A&#10;AADcAAAADwAAAAAAAAABACAAAAAiAAAAZHJzL2Rvd25yZXYueG1sUEsBAhQAFAAAAAgAh07iQDMv&#10;BZ47AAAAOQAAABAAAAAAAAAAAQAgAAAADQEAAGRycy9zaGFwZXhtbC54bWxQSwUGAAAAAAYABgBb&#10;AQAAtwMAAAAA&#10;" strokecolor="#4a7ebb" strokeweight="1.75pt"/>
              <v:line id="_x0000_s2057" style="position:absolute" from="37528,48577" to="42005,48577" o:gfxdata="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czp1vQAA&#10;ANwAAAAPAAAAAAAAAAEAIAAAACIAAABkcnMvZG93bnJldi54bWxQSwECFAAUAAAACACHTuJAMy8F&#10;njsAAAA5AAAAEAAAAAAAAAABACAAAAAMAQAAZHJzL3NoYXBleG1sLnhtbFBLBQYAAAAABgAGAFsB&#10;AAC2AwAAAAA=&#10;" strokecolor="#4a7ebb" strokeweight="1.75pt"/>
              <v:line id="_x0000_s2056" style="position:absolute" from="33718,50673" to="37528,50673" o:gfxdata="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P5/uvQAA&#10;ANwAAAAPAAAAAAAAAAEAIAAAACIAAABkcnMvZG93bnJldi54bWxQSwECFAAUAAAACACHTuJAMy8F&#10;njsAAAA5AAAAEAAAAAAAAAABACAAAAAMAQAAZHJzL3NoYXBleG1sLnhtbFBLBQYAAAAABgAGAFsB&#10;AAC2AwAAAAA=&#10;" strokecolor="#4a7ebb" strokeweight="1.75pt"/>
              <v:line id="_x0000_s2055" style="position:absolute;flip:y" from="26384,36385" to="26384,47339" o:gfxdata="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Zc8LvQAA&#10;ANwAAAAPAAAAAAAAAAEAIAAAACIAAABkcnMvZG93bnJldi54bWxQSwECFAAUAAAACACHTuJAMy8F&#10;njsAAAA5AAAAEAAAAAAAAAABACAAAAAMAQAAZHJzL3NoYXBleG1sLnhtbFBLBQYAAAAABgAGAFsB&#10;AAC2AwAAAAA=&#10;" strokecolor="#4a7ebb" strokeweight="1.75pt">
                <v:stroke startarrow="block"/>
              </v:line>
              <v:line id="_x0000_s2054" style="position:absolute;flip:y" from="26384,54864" to="26384,59055" o:gfxdata="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KWqQvQAA&#10;ANwAAAAPAAAAAAAAAAEAIAAAACIAAABkcnMvZG93bnJldi54bWxQSwECFAAUAAAACACHTuJAMy8F&#10;njsAAAA5AAAAEAAAAAAAAAABACAAAAAMAQAAZHJzL3NoYXBleG1sLnhtbFBLBQYAAAAABgAGAFsB&#10;AAC2AwAAAAA=&#10;" strokecolor="#4a7ebb" strokeweight="1.75pt">
                <v:stroke startarrow="block"/>
              </v:line>
              <v:line id="_x0000_s2053" style="position:absolute;flip:y" from="26384,68199" to="26384,73152" o:gfxdata="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rb+4r4A&#10;AADcAAAADwAAAAAAAAABACAAAAAiAAAAZHJzL2Rvd25yZXYueG1sUEsBAhQAFAAAAAgAh07iQDMv&#10;BZ47AAAAOQAAABAAAAAAAAAAAQAgAAAADQEAAGRycy9zaGFwZXhtbC54bWxQSwUGAAAAAAYABgBb&#10;AQAAtwMAAAAA&#10;" strokecolor="#4a7ebb" strokeweight="1.75pt">
                <v:stroke startarrow="block"/>
              </v:line>
            </v:group>
          </v:group>
        </w:pict>
      </w:r>
    </w:p>
    <w:p w:rsidR="00674D4C" w:rsidRDefault="00674D4C">
      <w:pPr>
        <w:spacing w:line="580" w:lineRule="exact"/>
        <w:rPr>
          <w:rFonts w:ascii="方正小标宋简体" w:eastAsia="方正小标宋简体" w:hAnsi="楷体"/>
          <w:szCs w:val="32"/>
        </w:rPr>
      </w:pPr>
      <w:r w:rsidRPr="00674D4C">
        <w:rPr>
          <w:sz w:val="32"/>
        </w:rPr>
        <w:pict>
          <v:line id="_x0000_s2050" style="position:absolute;left:0;text-align:left;z-index:251660288" from="132.4pt,8.35pt" to="257.15pt,8.4pt" o:gfxdata="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1Y+xNcAAAAJ&#10;AQAADwAAAAAAAAABACAAAAAiAAAAZHJzL2Rvd25yZXYueG1sUEsBAhQAFAAAAAgAh07iQO8RtOPk&#10;AQAAnQMAAA4AAAAAAAAAAQAgAAAAJgEAAGRycy9lMm9Eb2MueG1sUEsFBgAAAAAGAAYAWQEAAHwF&#10;AAAAAA==&#10;" strokecolor="#558ed5">
            <v:stroke endarrow="open"/>
          </v:line>
        </w:pict>
      </w:r>
    </w:p>
    <w:p w:rsidR="00674D4C" w:rsidRDefault="00674D4C">
      <w:pPr>
        <w:spacing w:line="580" w:lineRule="exact"/>
        <w:rPr>
          <w:rFonts w:ascii="方正小标宋简体" w:eastAsia="方正小标宋简体" w:hAnsi="楷体"/>
          <w:szCs w:val="32"/>
        </w:rPr>
      </w:pPr>
    </w:p>
    <w:p w:rsidR="00674D4C" w:rsidRDefault="00674D4C">
      <w:pPr>
        <w:spacing w:line="580" w:lineRule="exact"/>
        <w:rPr>
          <w:rFonts w:ascii="方正小标宋简体" w:eastAsia="方正小标宋简体" w:hAnsi="楷体"/>
          <w:szCs w:val="32"/>
        </w:rPr>
      </w:pPr>
    </w:p>
    <w:p w:rsidR="00674D4C" w:rsidRDefault="00674D4C">
      <w:pPr>
        <w:spacing w:line="580" w:lineRule="exact"/>
        <w:rPr>
          <w:rFonts w:ascii="方正小标宋简体" w:eastAsia="方正小标宋简体" w:hAnsi="楷体"/>
          <w:szCs w:val="32"/>
        </w:rPr>
      </w:pPr>
    </w:p>
    <w:p w:rsidR="00674D4C" w:rsidRDefault="00674D4C">
      <w:pPr>
        <w:spacing w:line="580" w:lineRule="exact"/>
        <w:rPr>
          <w:rFonts w:ascii="方正小标宋简体" w:eastAsia="方正小标宋简体" w:hAnsi="楷体"/>
          <w:szCs w:val="32"/>
        </w:rPr>
      </w:pPr>
    </w:p>
    <w:p w:rsidR="00674D4C" w:rsidRDefault="00674D4C">
      <w:pPr>
        <w:spacing w:line="580" w:lineRule="exact"/>
        <w:rPr>
          <w:rFonts w:ascii="方正小标宋简体" w:eastAsia="方正小标宋简体" w:hAnsi="楷体"/>
          <w:szCs w:val="32"/>
        </w:rPr>
      </w:pPr>
    </w:p>
    <w:p w:rsidR="00674D4C" w:rsidRDefault="00674D4C">
      <w:pPr>
        <w:spacing w:line="580" w:lineRule="exact"/>
        <w:rPr>
          <w:rFonts w:ascii="方正小标宋简体" w:eastAsia="方正小标宋简体" w:hAnsi="楷体"/>
          <w:szCs w:val="32"/>
        </w:rPr>
      </w:pPr>
    </w:p>
    <w:p w:rsidR="00674D4C" w:rsidRDefault="00674D4C">
      <w:pPr>
        <w:spacing w:line="580" w:lineRule="exact"/>
        <w:rPr>
          <w:rFonts w:ascii="方正小标宋简体" w:eastAsia="方正小标宋简体" w:hAnsi="楷体"/>
          <w:szCs w:val="32"/>
        </w:rPr>
      </w:pPr>
    </w:p>
    <w:p w:rsidR="00674D4C" w:rsidRDefault="00674D4C">
      <w:pPr>
        <w:spacing w:line="580" w:lineRule="exact"/>
        <w:rPr>
          <w:rFonts w:ascii="方正小标宋简体" w:eastAsia="方正小标宋简体" w:hAnsi="楷体"/>
          <w:szCs w:val="32"/>
        </w:rPr>
      </w:pPr>
    </w:p>
    <w:p w:rsidR="00674D4C" w:rsidRDefault="00674D4C">
      <w:pPr>
        <w:spacing w:line="580" w:lineRule="exact"/>
        <w:rPr>
          <w:rFonts w:ascii="方正小标宋简体" w:eastAsia="方正小标宋简体" w:hAnsi="楷体"/>
          <w:szCs w:val="32"/>
        </w:rPr>
      </w:pPr>
    </w:p>
    <w:p w:rsidR="00674D4C" w:rsidRDefault="00674D4C">
      <w:pPr>
        <w:spacing w:line="580" w:lineRule="exact"/>
        <w:rPr>
          <w:rFonts w:ascii="方正小标宋简体" w:eastAsia="方正小标宋简体" w:hAnsi="楷体"/>
          <w:szCs w:val="32"/>
        </w:rPr>
      </w:pPr>
    </w:p>
    <w:p w:rsidR="00674D4C" w:rsidRDefault="00674D4C">
      <w:pPr>
        <w:spacing w:line="580" w:lineRule="exact"/>
        <w:rPr>
          <w:rFonts w:ascii="方正小标宋简体" w:eastAsia="方正小标宋简体" w:hAnsi="楷体"/>
          <w:szCs w:val="32"/>
        </w:rPr>
      </w:pPr>
    </w:p>
    <w:p w:rsidR="00674D4C" w:rsidRDefault="00674D4C">
      <w:pPr>
        <w:spacing w:line="580" w:lineRule="exact"/>
        <w:rPr>
          <w:rFonts w:ascii="方正小标宋简体" w:eastAsia="方正小标宋简体" w:hAnsi="楷体"/>
          <w:szCs w:val="32"/>
        </w:rPr>
      </w:pPr>
    </w:p>
    <w:p w:rsidR="00674D4C" w:rsidRDefault="00674D4C">
      <w:pPr>
        <w:spacing w:line="580" w:lineRule="exact"/>
        <w:rPr>
          <w:rFonts w:ascii="方正小标宋简体" w:eastAsia="方正小标宋简体" w:hAnsi="楷体"/>
          <w:szCs w:val="32"/>
        </w:rPr>
      </w:pPr>
    </w:p>
    <w:p w:rsidR="00674D4C" w:rsidRDefault="00674D4C">
      <w:pPr>
        <w:spacing w:line="580" w:lineRule="exact"/>
        <w:rPr>
          <w:rFonts w:ascii="方正小标宋简体" w:eastAsia="方正小标宋简体" w:hAnsi="楷体"/>
          <w:szCs w:val="32"/>
        </w:rPr>
      </w:pPr>
    </w:p>
    <w:p w:rsidR="00674D4C" w:rsidRDefault="00674D4C">
      <w:pPr>
        <w:tabs>
          <w:tab w:val="left" w:pos="7380"/>
          <w:tab w:val="left" w:pos="7560"/>
          <w:tab w:val="left" w:pos="7740"/>
        </w:tabs>
        <w:adjustRightInd w:val="0"/>
        <w:snapToGrid w:val="0"/>
        <w:spacing w:line="580" w:lineRule="exact"/>
        <w:rPr>
          <w:rFonts w:ascii="仿宋_GB2312"/>
        </w:rPr>
      </w:pPr>
    </w:p>
    <w:p w:rsidR="00674D4C" w:rsidRDefault="00674D4C">
      <w:pPr>
        <w:spacing w:line="580" w:lineRule="exact"/>
        <w:rPr>
          <w:rFonts w:ascii="方正小标宋简体" w:eastAsia="方正小标宋简体" w:hAnsi="楷体" w:cs="方正小标宋简体"/>
          <w:sz w:val="32"/>
          <w:szCs w:val="32"/>
        </w:rPr>
      </w:pPr>
    </w:p>
    <w:p w:rsidR="00674D4C" w:rsidRDefault="00FE3196">
      <w:pPr>
        <w:spacing w:line="580" w:lineRule="exact"/>
        <w:rPr>
          <w:rFonts w:ascii="方正小标宋简体" w:eastAsia="方正小标宋简体" w:hAnsi="楷体" w:cs="方正小标宋简体"/>
          <w:sz w:val="32"/>
          <w:szCs w:val="32"/>
        </w:rPr>
      </w:pPr>
      <w:r>
        <w:rPr>
          <w:rFonts w:ascii="方正小标宋简体" w:eastAsia="方正小标宋简体" w:hAnsi="楷体" w:cs="方正小标宋简体" w:hint="eastAsia"/>
          <w:sz w:val="32"/>
          <w:szCs w:val="32"/>
          <w:lang/>
        </w:rPr>
        <w:t xml:space="preserve"> </w:t>
      </w:r>
    </w:p>
    <w:p w:rsidR="00674D4C" w:rsidRDefault="00674D4C">
      <w:pPr>
        <w:spacing w:line="580" w:lineRule="exact"/>
      </w:pPr>
    </w:p>
    <w:sectPr w:rsidR="00674D4C" w:rsidSect="00674D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196" w:rsidRDefault="00FE3196" w:rsidP="00E61E27">
      <w:pPr>
        <w:ind w:firstLine="400"/>
      </w:pPr>
      <w:r>
        <w:separator/>
      </w:r>
    </w:p>
  </w:endnote>
  <w:endnote w:type="continuationSeparator" w:id="1">
    <w:p w:rsidR="00FE3196" w:rsidRDefault="00FE3196" w:rsidP="00E61E27">
      <w:pPr>
        <w:ind w:firstLine="40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
    <w:altName w:val="Times New Roman"/>
    <w:charset w:val="00"/>
    <w:family w:val="roman"/>
    <w:pitch w:val="default"/>
    <w:sig w:usb0="00000000" w:usb1="00000000" w:usb2="00000000" w:usb3="00000000" w:csb0="00000001" w:csb1="00000000"/>
  </w:font>
  <w:font w:name="方正楷体_GBK">
    <w:panose1 w:val="03000509000000000000"/>
    <w:charset w:val="86"/>
    <w:family w:val="script"/>
    <w:pitch w:val="fixed"/>
    <w:sig w:usb0="00000001"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196" w:rsidRDefault="00FE3196" w:rsidP="00E61E27">
      <w:pPr>
        <w:ind w:firstLine="400"/>
      </w:pPr>
      <w:r>
        <w:separator/>
      </w:r>
    </w:p>
  </w:footnote>
  <w:footnote w:type="continuationSeparator" w:id="1">
    <w:p w:rsidR="00FE3196" w:rsidRDefault="00FE3196" w:rsidP="00E61E27">
      <w:pPr>
        <w:ind w:firstLine="40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57353"/>
    <w:rsid w:val="000F27E1"/>
    <w:rsid w:val="00101CF6"/>
    <w:rsid w:val="00172A27"/>
    <w:rsid w:val="001D4614"/>
    <w:rsid w:val="0036046D"/>
    <w:rsid w:val="003B4B04"/>
    <w:rsid w:val="00674D4C"/>
    <w:rsid w:val="00974857"/>
    <w:rsid w:val="00A903D7"/>
    <w:rsid w:val="00AC6918"/>
    <w:rsid w:val="00BF66C4"/>
    <w:rsid w:val="00C11FDB"/>
    <w:rsid w:val="00DD2C9E"/>
    <w:rsid w:val="00E47238"/>
    <w:rsid w:val="00E61E27"/>
    <w:rsid w:val="00FE3196"/>
    <w:rsid w:val="012E69B7"/>
    <w:rsid w:val="034F0513"/>
    <w:rsid w:val="4EEF7D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rsid w:val="00674D4C"/>
    <w:pPr>
      <w:widowControl w:val="0"/>
      <w:jc w:val="both"/>
    </w:pPr>
    <w:rPr>
      <w:kern w:val="2"/>
      <w:sz w:val="21"/>
      <w:szCs w:val="24"/>
    </w:rPr>
  </w:style>
  <w:style w:type="paragraph" w:styleId="3">
    <w:name w:val="heading 3"/>
    <w:basedOn w:val="a"/>
    <w:next w:val="a"/>
    <w:qFormat/>
    <w:rsid w:val="00674D4C"/>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674D4C"/>
    <w:rPr>
      <w:sz w:val="18"/>
      <w:szCs w:val="18"/>
    </w:rPr>
  </w:style>
  <w:style w:type="paragraph" w:styleId="a4">
    <w:name w:val="footer"/>
    <w:basedOn w:val="a"/>
    <w:rsid w:val="00674D4C"/>
    <w:pPr>
      <w:tabs>
        <w:tab w:val="center" w:pos="4153"/>
        <w:tab w:val="right" w:pos="8306"/>
      </w:tabs>
      <w:snapToGrid w:val="0"/>
      <w:jc w:val="left"/>
    </w:pPr>
    <w:rPr>
      <w:sz w:val="18"/>
      <w:szCs w:val="18"/>
    </w:rPr>
  </w:style>
  <w:style w:type="paragraph" w:styleId="a5">
    <w:name w:val="header"/>
    <w:basedOn w:val="a"/>
    <w:rsid w:val="00674D4C"/>
    <w:pPr>
      <w:pBdr>
        <w:bottom w:val="single" w:sz="6" w:space="1" w:color="auto"/>
      </w:pBdr>
      <w:tabs>
        <w:tab w:val="center" w:pos="4153"/>
        <w:tab w:val="right" w:pos="8306"/>
      </w:tabs>
      <w:snapToGrid w:val="0"/>
      <w:jc w:val="center"/>
    </w:pPr>
    <w:rPr>
      <w:sz w:val="18"/>
      <w:szCs w:val="18"/>
    </w:rPr>
  </w:style>
  <w:style w:type="table" w:styleId="a6">
    <w:name w:val="Table Grid"/>
    <w:basedOn w:val="a1"/>
    <w:rsid w:val="00674D4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671</Words>
  <Characters>3826</Characters>
  <Application>Microsoft Office Word</Application>
  <DocSecurity>0</DocSecurity>
  <Lines>31</Lines>
  <Paragraphs>8</Paragraphs>
  <ScaleCrop>false</ScaleCrop>
  <Company>www.jujumao.org</Company>
  <LinksUpToDate>false</LinksUpToDate>
  <CharactersWithSpaces>4489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 子 公 文 打 印 版</dc:title>
  <dc:creator>0.0</dc:creator>
  <cp:lastModifiedBy>jujumao</cp:lastModifiedBy>
  <cp:revision>2</cp:revision>
  <dcterms:created xsi:type="dcterms:W3CDTF">2022-03-16T03:36:00Z</dcterms:created>
  <dcterms:modified xsi:type="dcterms:W3CDTF">2022-06-28T09:22:00Z</dcterms:modified>
</cp:coreProperties>
</file>