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/>
        <w:jc w:val="both"/>
        <w:rPr>
          <w:rFonts w:hint="eastAsia" w:ascii="宋体" w:hAnsi="宋体" w:eastAsia="宋体" w:cs="宋体"/>
          <w:kern w:val="2"/>
          <w:sz w:val="72"/>
          <w:szCs w:val="72"/>
          <w:lang w:val="en-US" w:eastAsia="zh-CN" w:bidi="ar-SA"/>
        </w:rPr>
      </w:pPr>
      <w:bookmarkStart w:id="0" w:name="_Toc19028177"/>
      <w:bookmarkStart w:id="1" w:name="_Toc16727"/>
      <w:bookmarkStart w:id="2" w:name="_Toc402279342"/>
      <w:bookmarkStart w:id="3" w:name="_Toc402279256"/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kern w:val="2"/>
          <w:sz w:val="72"/>
          <w:szCs w:val="7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72"/>
          <w:szCs w:val="72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72"/>
          <w:szCs w:val="72"/>
          <w:lang w:val="en-US" w:eastAsia="zh-CN" w:bidi="ar-SA"/>
        </w:rPr>
        <w:instrText xml:space="preserve"> HYPERLINK "http://ningbo.chinatax.gov.cn/attach/0/old/W020190430618518556694.doc" </w:instrText>
      </w:r>
      <w:r>
        <w:rPr>
          <w:rFonts w:hint="eastAsia" w:ascii="宋体" w:hAnsi="宋体" w:eastAsia="宋体" w:cs="宋体"/>
          <w:kern w:val="2"/>
          <w:sz w:val="72"/>
          <w:szCs w:val="72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72"/>
          <w:szCs w:val="72"/>
          <w:lang w:val="en-US" w:eastAsia="zh-CN" w:bidi="ar-SA"/>
        </w:rPr>
        <w:t>税控盘用户安全接入</w:t>
      </w:r>
    </w:p>
    <w:p>
      <w:pPr>
        <w:ind w:left="0" w:leftChars="0" w:firstLine="0" w:firstLineChars="0"/>
        <w:jc w:val="center"/>
        <w:rPr>
          <w:b/>
          <w:sz w:val="72"/>
          <w:szCs w:val="72"/>
        </w:rPr>
      </w:pPr>
      <w:r>
        <w:rPr>
          <w:rFonts w:hint="eastAsia" w:ascii="宋体" w:hAnsi="宋体" w:eastAsia="宋体" w:cs="宋体"/>
          <w:kern w:val="2"/>
          <w:sz w:val="72"/>
          <w:szCs w:val="72"/>
          <w:lang w:val="en-US" w:eastAsia="zh-CN" w:bidi="ar-SA"/>
        </w:rPr>
        <w:t>修改和测试操作手册</w:t>
      </w:r>
      <w:r>
        <w:rPr>
          <w:rFonts w:hint="eastAsia" w:ascii="宋体" w:hAnsi="宋体" w:eastAsia="宋体" w:cs="宋体"/>
          <w:kern w:val="2"/>
          <w:sz w:val="72"/>
          <w:szCs w:val="72"/>
          <w:lang w:val="en-US" w:eastAsia="zh-CN" w:bidi="ar-SA"/>
        </w:rPr>
        <w:fldChar w:fldCharType="end"/>
      </w:r>
    </w:p>
    <w:p>
      <w:pPr>
        <w:ind w:firstLine="1446"/>
        <w:jc w:val="left"/>
        <w:rPr>
          <w:b/>
          <w:sz w:val="72"/>
          <w:szCs w:val="72"/>
        </w:rPr>
      </w:pPr>
    </w:p>
    <w:p>
      <w:pPr>
        <w:ind w:firstLine="195" w:firstLineChars="27"/>
        <w:jc w:val="center"/>
        <w:rPr>
          <w:b/>
          <w:sz w:val="72"/>
          <w:szCs w:val="72"/>
        </w:rPr>
      </w:pPr>
    </w:p>
    <w:p>
      <w:pPr>
        <w:ind w:firstLine="880"/>
        <w:jc w:val="left"/>
        <w:rPr>
          <w:rFonts w:ascii="黑体" w:hAnsi="黑体" w:eastAsia="黑体"/>
          <w:sz w:val="44"/>
        </w:rPr>
      </w:pPr>
      <w:bookmarkStart w:id="5" w:name="_GoBack"/>
      <w:bookmarkEnd w:id="5"/>
    </w:p>
    <w:p>
      <w:pPr>
        <w:ind w:firstLine="880"/>
        <w:jc w:val="left"/>
        <w:rPr>
          <w:rFonts w:ascii="黑体" w:hAnsi="黑体" w:eastAsia="黑体"/>
          <w:sz w:val="44"/>
        </w:rPr>
      </w:pPr>
    </w:p>
    <w:p>
      <w:pPr>
        <w:ind w:firstLine="880"/>
        <w:jc w:val="left"/>
        <w:rPr>
          <w:rFonts w:ascii="黑体" w:hAnsi="黑体" w:eastAsia="黑体"/>
          <w:sz w:val="44"/>
        </w:rPr>
      </w:pPr>
    </w:p>
    <w:p>
      <w:pPr>
        <w:ind w:firstLine="880"/>
        <w:jc w:val="left"/>
        <w:rPr>
          <w:rFonts w:ascii="黑体" w:hAnsi="黑体" w:eastAsia="黑体"/>
          <w:sz w:val="44"/>
        </w:rPr>
      </w:pPr>
    </w:p>
    <w:p>
      <w:pPr>
        <w:ind w:firstLine="880"/>
        <w:jc w:val="left"/>
        <w:rPr>
          <w:rFonts w:ascii="黑体" w:hAnsi="黑体" w:eastAsia="黑体"/>
          <w:sz w:val="44"/>
        </w:rPr>
      </w:pPr>
    </w:p>
    <w:p>
      <w:pPr>
        <w:ind w:firstLine="880"/>
        <w:jc w:val="left"/>
        <w:rPr>
          <w:rFonts w:ascii="黑体" w:hAnsi="黑体" w:eastAsia="黑体"/>
          <w:sz w:val="44"/>
        </w:rPr>
      </w:pPr>
    </w:p>
    <w:p>
      <w:pPr>
        <w:ind w:firstLine="880"/>
        <w:jc w:val="left"/>
        <w:rPr>
          <w:rFonts w:ascii="黑体" w:hAnsi="黑体" w:eastAsia="黑体"/>
          <w:sz w:val="44"/>
        </w:rPr>
      </w:pPr>
    </w:p>
    <w:p>
      <w:pPr>
        <w:ind w:firstLine="880"/>
        <w:jc w:val="left"/>
        <w:rPr>
          <w:rFonts w:ascii="黑体" w:hAnsi="黑体" w:eastAsia="黑体"/>
          <w:sz w:val="44"/>
        </w:rPr>
      </w:pPr>
    </w:p>
    <w:p>
      <w:pPr>
        <w:ind w:firstLine="880"/>
        <w:jc w:val="center"/>
        <w:rPr>
          <w:rFonts w:hint="eastAsia" w:ascii="黑体" w:hAnsi="黑体" w:eastAsia="黑体"/>
          <w:sz w:val="44"/>
          <w:lang w:eastAsia="zh-CN"/>
        </w:rPr>
      </w:pPr>
      <w:r>
        <w:rPr>
          <w:rFonts w:ascii="黑体" w:hAnsi="黑体" w:eastAsia="黑体"/>
          <w:sz w:val="44"/>
        </w:rPr>
        <w:t>20</w:t>
      </w:r>
      <w:r>
        <w:rPr>
          <w:rFonts w:hint="eastAsia" w:ascii="黑体" w:hAnsi="黑体" w:eastAsia="黑体"/>
          <w:sz w:val="44"/>
          <w:lang w:val="en-US" w:eastAsia="zh-CN"/>
        </w:rPr>
        <w:t>21</w:t>
      </w:r>
      <w:r>
        <w:rPr>
          <w:rFonts w:hint="eastAsia" w:ascii="黑体" w:hAnsi="黑体" w:eastAsia="黑体"/>
          <w:sz w:val="44"/>
          <w:lang w:eastAsia="zh-CN"/>
        </w:rPr>
        <w:t>年</w:t>
      </w:r>
      <w:r>
        <w:rPr>
          <w:rFonts w:ascii="黑体" w:hAnsi="黑体" w:eastAsia="黑体"/>
          <w:sz w:val="44"/>
        </w:rPr>
        <w:t>9</w:t>
      </w:r>
      <w:r>
        <w:rPr>
          <w:rFonts w:hint="eastAsia" w:ascii="黑体" w:hAnsi="黑体" w:eastAsia="黑体"/>
          <w:sz w:val="44"/>
          <w:lang w:eastAsia="zh-CN"/>
        </w:rPr>
        <w:t>月</w:t>
      </w:r>
    </w:p>
    <w:p>
      <w:pPr>
        <w:widowControl/>
        <w:spacing w:line="240" w:lineRule="auto"/>
        <w:ind w:firstLine="0" w:firstLineChars="0"/>
        <w:jc w:val="center"/>
        <w:rPr>
          <w:rFonts w:ascii="黑体" w:hAnsi="黑体" w:eastAsia="黑体"/>
          <w:sz w:val="44"/>
        </w:rPr>
      </w:pPr>
      <w:r>
        <w:rPr>
          <w:rFonts w:ascii="黑体" w:hAnsi="黑体" w:eastAsia="黑体"/>
          <w:sz w:val="44"/>
        </w:rPr>
        <w:br w:type="page"/>
      </w:r>
    </w:p>
    <w:bookmarkEnd w:id="0"/>
    <w:bookmarkEnd w:id="1"/>
    <w:bookmarkEnd w:id="2"/>
    <w:bookmarkEnd w:id="3"/>
    <w:p>
      <w:pPr>
        <w:spacing w:line="520" w:lineRule="exact"/>
        <w:ind w:left="240" w:firstLine="426" w:firstLineChars="177"/>
        <w:jc w:val="left"/>
        <w:rPr>
          <w:b/>
        </w:rPr>
      </w:pPr>
      <w:r>
        <w:rPr>
          <w:rFonts w:hint="eastAsia"/>
          <w:b/>
        </w:rPr>
        <w:t>操作步骤：</w:t>
      </w:r>
    </w:p>
    <w:p>
      <w:pPr>
        <w:spacing w:line="520" w:lineRule="exact"/>
        <w:ind w:left="240" w:firstLine="424" w:firstLineChars="177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进入开票系统，点击“</w:t>
      </w:r>
      <w:r>
        <w:rPr>
          <w:rFonts w:hint="eastAsia" w:ascii="宋体" w:hAnsi="宋体" w:eastAsia="宋体" w:cs="宋体"/>
          <w:lang w:val="en-US" w:eastAsia="zh-CN"/>
        </w:rPr>
        <w:t>系统设置</w:t>
      </w:r>
      <w:r>
        <w:rPr>
          <w:rFonts w:hint="eastAsia" w:ascii="宋体" w:hAnsi="宋体" w:eastAsia="宋体" w:cs="宋体"/>
        </w:rPr>
        <w:t>／</w:t>
      </w:r>
      <w:r>
        <w:rPr>
          <w:rFonts w:hint="eastAsia" w:ascii="宋体" w:hAnsi="宋体" w:eastAsia="宋体" w:cs="宋体"/>
          <w:lang w:val="en-US" w:eastAsia="zh-CN"/>
        </w:rPr>
        <w:t>参数设置</w:t>
      </w:r>
      <w:r>
        <w:rPr>
          <w:rFonts w:hint="eastAsia" w:ascii="宋体" w:hAnsi="宋体" w:eastAsia="宋体" w:cs="宋体"/>
        </w:rPr>
        <w:t>／</w:t>
      </w:r>
      <w:r>
        <w:rPr>
          <w:rFonts w:hint="eastAsia" w:ascii="宋体" w:hAnsi="宋体" w:eastAsia="宋体" w:cs="宋体"/>
          <w:lang w:val="en-US" w:eastAsia="zh-CN"/>
        </w:rPr>
        <w:t>网络配置</w:t>
      </w:r>
      <w:r>
        <w:rPr>
          <w:rFonts w:hint="eastAsia" w:ascii="宋体" w:hAnsi="宋体" w:eastAsia="宋体" w:cs="宋体"/>
        </w:rPr>
        <w:t>”进入</w:t>
      </w:r>
      <w:r>
        <w:rPr>
          <w:rFonts w:hint="eastAsia" w:ascii="宋体" w:hAnsi="宋体" w:eastAsia="宋体" w:cs="宋体"/>
          <w:lang w:val="en-US" w:eastAsia="zh-CN"/>
        </w:rPr>
        <w:t>配置</w:t>
      </w:r>
      <w:r>
        <w:rPr>
          <w:rFonts w:hint="eastAsia" w:ascii="宋体" w:hAnsi="宋体" w:eastAsia="宋体" w:cs="宋体"/>
        </w:rPr>
        <w:t>窗口，</w:t>
      </w:r>
      <w:r>
        <w:rPr>
          <w:rFonts w:hint="eastAsia" w:ascii="宋体" w:hAnsi="宋体" w:eastAsia="宋体" w:cs="宋体"/>
          <w:lang w:val="en-US" w:eastAsia="zh-CN"/>
        </w:rPr>
        <w:t>如图1-1，确认第一栏次</w:t>
      </w:r>
      <w:r>
        <w:rPr>
          <w:rFonts w:hint="eastAsia" w:ascii="宋体" w:hAnsi="宋体" w:eastAsia="宋体" w:cs="宋体"/>
          <w:lang w:eastAsia="zh-CN"/>
        </w:rPr>
        <w:t>【</w:t>
      </w:r>
      <w:r>
        <w:rPr>
          <w:rFonts w:hint="eastAsia" w:ascii="宋体" w:hAnsi="宋体" w:eastAsia="宋体" w:cs="宋体"/>
          <w:lang w:val="en-US" w:eastAsia="zh-CN"/>
        </w:rPr>
        <w:t>服务器地址】是否为：bswj.fpggfwpt.guangxi.chinatax.gov.cn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CN"/>
        </w:rPr>
        <w:t>如果服务器地址不是该地址，手动输入修改为该地址，后点击页面右下角测试连接看下是否能够测试连接成功如图1-2，图1-3，显示测试连接成功即可。</w:t>
      </w:r>
    </w:p>
    <w:p>
      <w:pPr>
        <w:spacing w:line="520" w:lineRule="exact"/>
        <w:ind w:left="240" w:firstLine="424" w:firstLineChars="177"/>
        <w:jc w:val="left"/>
        <w:rPr>
          <w:rFonts w:hint="eastAsia"/>
          <w:lang w:val="en-US" w:eastAsia="zh-CN"/>
        </w:rPr>
      </w:pPr>
    </w:p>
    <w:p>
      <w:pPr>
        <w:keepNext/>
        <w:ind w:firstLine="0" w:firstLineChars="0"/>
        <w:jc w:val="both"/>
        <w:rPr>
          <w:rFonts w:hint="eastAsia" w:eastAsiaTheme="minorEastAsia"/>
          <w:lang w:eastAsia="zh-CN"/>
        </w:rPr>
      </w:pPr>
    </w:p>
    <w:p>
      <w:pPr>
        <w:keepNext/>
        <w:ind w:firstLine="0" w:firstLineChars="0"/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947160"/>
            <wp:effectExtent l="0" t="0" r="5080" b="15240"/>
            <wp:docPr id="8" name="图片 8" descr="微信图片_20210926085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09260852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图1-1</w:t>
      </w:r>
    </w:p>
    <w:p>
      <w:pPr>
        <w:keepNext/>
        <w:ind w:firstLine="0" w:firstLineChars="0"/>
        <w:jc w:val="center"/>
        <w:rPr>
          <w:rFonts w:hint="eastAsia"/>
          <w:sz w:val="21"/>
          <w:szCs w:val="21"/>
          <w:lang w:val="en-US" w:eastAsia="zh-CN"/>
        </w:rPr>
      </w:pPr>
    </w:p>
    <w:p>
      <w:pPr>
        <w:keepNext/>
        <w:ind w:firstLine="0" w:firstLineChars="0"/>
        <w:jc w:val="center"/>
        <w:rPr>
          <w:rFonts w:hint="eastAsia"/>
          <w:sz w:val="21"/>
          <w:szCs w:val="21"/>
          <w:lang w:val="en-US" w:eastAsia="zh-CN"/>
        </w:rPr>
      </w:pPr>
    </w:p>
    <w:p>
      <w:pPr>
        <w:keepNext/>
        <w:ind w:firstLine="0" w:firstLineChars="0"/>
        <w:jc w:val="center"/>
        <w:rPr>
          <w:rFonts w:hint="default"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ind w:firstLine="400"/>
        <w:jc w:val="center"/>
        <w:rPr>
          <w:rFonts w:hint="eastAsia" w:eastAsia="黑体"/>
          <w:lang w:eastAsia="zh-CN"/>
        </w:rPr>
      </w:pPr>
      <w:bookmarkStart w:id="4" w:name="_Ref17792834"/>
    </w:p>
    <w:p>
      <w:pPr>
        <w:pStyle w:val="5"/>
        <w:ind w:firstLine="400"/>
        <w:jc w:val="center"/>
        <w:rPr>
          <w:rFonts w:hint="eastAsia" w:eastAsia="黑体"/>
          <w:lang w:eastAsia="zh-CN"/>
        </w:rPr>
      </w:pPr>
    </w:p>
    <w:p>
      <w:pPr>
        <w:pStyle w:val="5"/>
        <w:ind w:firstLine="400"/>
        <w:jc w:val="center"/>
        <w:rPr>
          <w:rFonts w:hint="eastAsia" w:eastAsia="黑体"/>
          <w:lang w:eastAsia="zh-CN"/>
        </w:rPr>
      </w:pPr>
    </w:p>
    <w:p>
      <w:pPr>
        <w:pStyle w:val="5"/>
        <w:ind w:firstLine="400"/>
        <w:jc w:val="center"/>
        <w:rPr>
          <w:rFonts w:hint="eastAsia" w:eastAsia="黑体"/>
          <w:lang w:eastAsia="zh-CN"/>
        </w:rPr>
      </w:pPr>
      <w:r>
        <w:rPr>
          <w:rFonts w:hint="eastAsia" w:eastAsia="黑体"/>
          <w:lang w:eastAsia="zh-CN"/>
        </w:rPr>
        <w:drawing>
          <wp:inline distT="0" distB="0" distL="114300" distR="114300">
            <wp:extent cx="5271770" cy="3955415"/>
            <wp:effectExtent l="0" t="0" r="5080" b="6985"/>
            <wp:docPr id="9" name="图片 9" descr="C:\Users\Administrator\Desktop\微信图片_20210926091223.png微信图片_20210926091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微信图片_20210926091223.png微信图片_20210926091223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firstLine="4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图 </w:t>
      </w:r>
      <w:bookmarkEnd w:id="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1-2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770" cy="3948430"/>
            <wp:effectExtent l="0" t="0" r="5080" b="13970"/>
            <wp:docPr id="10" name="图片 10" descr="微信图片_20210926085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109260859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>图1-3</w:t>
      </w:r>
    </w:p>
    <w:p>
      <w:pPr>
        <w:pStyle w:val="14"/>
        <w:numPr>
          <w:ilvl w:val="1"/>
          <w:numId w:val="2"/>
        </w:numPr>
        <w:tabs>
          <w:tab w:val="clear" w:pos="360"/>
        </w:tabs>
        <w:jc w:val="left"/>
      </w:pPr>
      <w:r>
        <w:rPr>
          <w:rFonts w:hint="eastAsia"/>
        </w:rPr>
        <w:t>注意</w:t>
      </w:r>
    </w:p>
    <w:p>
      <w:pPr>
        <w:numPr>
          <w:ilvl w:val="0"/>
          <w:numId w:val="3"/>
        </w:numPr>
        <w:ind w:firstLine="420" w:firstLineChars="0"/>
        <w:jc w:val="left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服务器端口默认为：9013，如不是该端口，请进行修改</w:t>
      </w:r>
    </w:p>
    <w:p>
      <w:pPr>
        <w:numPr>
          <w:ilvl w:val="0"/>
          <w:numId w:val="3"/>
        </w:numPr>
        <w:ind w:firstLine="420" w:firstLineChars="0"/>
        <w:jc w:val="left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汇总上传地址为默认地址：/acceptFramework/UniAcceptService默认，无需更改</w:t>
      </w:r>
    </w:p>
    <w:p/>
    <w:p/>
    <w:p/>
    <w:p/>
    <w:p/>
    <w:p/>
    <w:p/>
    <w:p>
      <w:pPr>
        <w:ind w:left="0" w:leftChars="0" w:firstLine="0" w:firstLineChars="0"/>
        <w:jc w:val="both"/>
        <w:rPr>
          <w:rFonts w:hint="default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33FE"/>
    <w:multiLevelType w:val="multilevel"/>
    <w:tmpl w:val="108733FE"/>
    <w:lvl w:ilvl="0" w:tentative="0">
      <w:start w:val="1"/>
      <w:numFmt w:val="decimal"/>
      <w:lvlText w:val="第%1章"/>
      <w:lvlJc w:val="left"/>
      <w:pPr>
        <w:ind w:left="284" w:hanging="284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68" w:hanging="284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852" w:hanging="284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136" w:hanging="2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420" w:hanging="284"/>
      </w:pPr>
      <w:rPr>
        <w:rFonts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decimal"/>
      <w:lvlText w:val="%1.%2.%3.%4.%5.%6"/>
      <w:lvlJc w:val="left"/>
      <w:pPr>
        <w:ind w:left="1704" w:hanging="28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988" w:hanging="284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2272" w:hanging="284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2556" w:hanging="284"/>
      </w:pPr>
      <w:rPr>
        <w:rFonts w:hint="eastAsia"/>
      </w:rPr>
    </w:lvl>
  </w:abstractNum>
  <w:abstractNum w:abstractNumId="1">
    <w:nsid w:val="59B0AE4E"/>
    <w:multiLevelType w:val="singleLevel"/>
    <w:tmpl w:val="59B0AE4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717744D8"/>
    <w:multiLevelType w:val="multilevel"/>
    <w:tmpl w:val="717744D8"/>
    <w:lvl w:ilvl="0" w:tentative="0">
      <w:start w:val="1"/>
      <w:numFmt w:val="decimal"/>
      <w:lvlText w:val="图5-%1"/>
      <w:lvlJc w:val="center"/>
      <w:pPr>
        <w:tabs>
          <w:tab w:val="left" w:pos="648"/>
        </w:tabs>
        <w:ind w:left="0" w:firstLine="288"/>
      </w:pPr>
      <w:rPr>
        <w:rFonts w:hint="eastAsia" w:eastAsia="宋体"/>
        <w:b w:val="0"/>
        <w:i w:val="0"/>
        <w:sz w:val="18"/>
      </w:rPr>
    </w:lvl>
    <w:lvl w:ilvl="1" w:tentative="0">
      <w:start w:val="1"/>
      <w:numFmt w:val="bullet"/>
      <w:lvlText w:val=""/>
      <w:lvlJc w:val="left"/>
      <w:pPr>
        <w:tabs>
          <w:tab w:val="left" w:pos="360"/>
        </w:tabs>
        <w:ind w:left="0" w:firstLine="0"/>
      </w:pPr>
      <w:rPr>
        <w:rFonts w:hint="default" w:ascii="Wingdings" w:hAnsi="Wingdings" w:eastAsia="黑体"/>
        <w:sz w:val="28"/>
      </w:rPr>
    </w:lvl>
    <w:lvl w:ilvl="2" w:tentative="0">
      <w:start w:val="1"/>
      <w:numFmt w:val="bullet"/>
      <w:lvlText w:val=""/>
      <w:lvlJc w:val="left"/>
      <w:pPr>
        <w:tabs>
          <w:tab w:val="left" w:pos="360"/>
        </w:tabs>
        <w:ind w:left="0" w:firstLine="0"/>
      </w:pPr>
      <w:rPr>
        <w:rFonts w:hint="default" w:ascii="Wingdings" w:hAnsi="Wingdings" w:eastAsia="黑体"/>
        <w:sz w:val="28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76924"/>
    <w:rsid w:val="05B86DDA"/>
    <w:rsid w:val="34116E08"/>
    <w:rsid w:val="471A6DF2"/>
    <w:rsid w:val="63AE434A"/>
    <w:rsid w:val="6B8B6F0B"/>
    <w:rsid w:val="7E67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28"/>
      <w:szCs w:val="48"/>
      <w:lang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1"/>
    </w:pPr>
    <w:rPr>
      <w:rFonts w:ascii="Arial" w:hAnsi="Arial" w:eastAsia="仿宋"/>
      <w:b/>
      <w:sz w:val="2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tabs>
        <w:tab w:val="left" w:pos="1418"/>
      </w:tabs>
      <w:spacing w:before="260" w:after="260" w:line="415" w:lineRule="auto"/>
      <w:ind w:firstLine="0" w:firstLineChars="0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toc 3"/>
    <w:basedOn w:val="1"/>
    <w:next w:val="1"/>
    <w:unhideWhenUsed/>
    <w:qFormat/>
    <w:uiPriority w:val="39"/>
    <w:pPr>
      <w:tabs>
        <w:tab w:val="left" w:pos="1680"/>
        <w:tab w:val="right" w:leader="dot" w:pos="8296"/>
      </w:tabs>
      <w:ind w:left="960" w:leftChars="400" w:firstLine="480"/>
      <w:jc w:val="left"/>
    </w:p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注意"/>
    <w:basedOn w:val="1"/>
    <w:qFormat/>
    <w:uiPriority w:val="0"/>
    <w:pPr>
      <w:tabs>
        <w:tab w:val="left" w:pos="360"/>
      </w:tabs>
      <w:ind w:left="568" w:firstLine="0" w:firstLineChars="0"/>
    </w:pPr>
    <w:rPr>
      <w:rFonts w:ascii="Times New Roman" w:hAnsi="Times New Roman" w:eastAsia="黑体" w:cs="Times New Roman"/>
      <w:b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2021-08-30T02:17:00Z</dcterms:created>
  <dc:creator>Administrator</dc:creator>
  <cp:lastModifiedBy>gxsw4026</cp:lastModifiedBy>
  <dcterms:modified xsi:type="dcterms:W3CDTF">2021-09-26T08:14:24Z</dcterms:modified>
  <dc:title>开票软件服务器地址变更域名说明（税控盘版）</dc:title>
  <cp:revision>1</cp:revision>
</cp:coreProperties>
</file>