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default" w:ascii="Times New Roman" w:hAnsi="Times New Roman" w:eastAsia="仿宋_GB2312"/>
          <w:bCs/>
          <w:color w:val="auto"/>
          <w:sz w:val="32"/>
          <w:szCs w:val="32"/>
        </w:rPr>
      </w:pPr>
      <w:r>
        <w:rPr>
          <w:rFonts w:ascii="黑体" w:hAnsi="黑体" w:eastAsia="黑体" w:cs="黑体"/>
          <w:bCs/>
          <w:color w:val="auto"/>
          <w:sz w:val="32"/>
          <w:szCs w:val="32"/>
        </w:rPr>
        <w:t>附件3</w:t>
      </w:r>
    </w:p>
    <w:p>
      <w:pPr>
        <w:pStyle w:val="2"/>
        <w:spacing w:line="600" w:lineRule="exact"/>
        <w:jc w:val="center"/>
        <w:rPr>
          <w:rFonts w:hint="default" w:ascii="Times New Roman" w:hAnsi="Times New Roman" w:eastAsia="黑体"/>
          <w:bCs/>
          <w:color w:val="auto"/>
          <w:sz w:val="44"/>
          <w:szCs w:val="44"/>
        </w:rPr>
      </w:pPr>
      <w:bookmarkStart w:id="0" w:name="_GoBack"/>
      <w:r>
        <w:rPr>
          <w:rFonts w:hint="default" w:ascii="宋体" w:hAnsi="宋体" w:eastAsia="宋体" w:cs="宋体"/>
          <w:b/>
          <w:color w:val="auto"/>
          <w:sz w:val="44"/>
          <w:szCs w:val="44"/>
        </w:rPr>
        <w:t>参赛机手名额分配表</w:t>
      </w:r>
      <w:bookmarkEnd w:id="0"/>
    </w:p>
    <w:p>
      <w:pPr>
        <w:pStyle w:val="2"/>
        <w:spacing w:line="600" w:lineRule="exact"/>
        <w:jc w:val="center"/>
        <w:rPr>
          <w:rFonts w:hint="default" w:ascii="Times New Roman" w:hAnsi="Times New Roman" w:eastAsia="方正小标宋_GBK"/>
          <w:bCs/>
          <w:color w:val="auto"/>
          <w:sz w:val="44"/>
          <w:szCs w:val="44"/>
        </w:rPr>
      </w:pPr>
    </w:p>
    <w:tbl>
      <w:tblPr>
        <w:tblStyle w:val="4"/>
        <w:tblpPr w:leftFromText="180" w:rightFromText="180" w:vertAnchor="text" w:horzAnchor="page" w:tblpX="1425" w:tblpY="-58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082"/>
        <w:gridCol w:w="6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/>
                <w:bCs/>
                <w:color w:val="auto"/>
                <w:sz w:val="32"/>
                <w:szCs w:val="32"/>
              </w:rPr>
              <w:t>甘蔗主产市</w:t>
            </w:r>
          </w:p>
        </w:tc>
        <w:tc>
          <w:tcPr>
            <w:tcW w:w="6203" w:type="dxa"/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/>
                <w:bCs/>
                <w:color w:val="auto"/>
                <w:sz w:val="32"/>
                <w:szCs w:val="32"/>
              </w:rPr>
              <w:t>名额及要求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南宁市</w:t>
            </w:r>
          </w:p>
        </w:tc>
        <w:tc>
          <w:tcPr>
            <w:tcW w:w="6203" w:type="dxa"/>
            <w:noWrap w:val="0"/>
            <w:vAlign w:val="top"/>
          </w:tcPr>
          <w:p>
            <w:pPr>
              <w:pStyle w:val="2"/>
              <w:spacing w:line="560" w:lineRule="exact"/>
              <w:jc w:val="both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1名，能熟练驾驶沃得农机公司生产的甘蔗联合收获机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2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柳州市</w:t>
            </w:r>
          </w:p>
        </w:tc>
        <w:tc>
          <w:tcPr>
            <w:tcW w:w="6203" w:type="dxa"/>
            <w:noWrap w:val="0"/>
            <w:vAlign w:val="top"/>
          </w:tcPr>
          <w:p>
            <w:pPr>
              <w:pStyle w:val="2"/>
              <w:spacing w:line="560" w:lineRule="exact"/>
              <w:jc w:val="both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名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  <w:lang w:eastAsia="zh-CN"/>
              </w:rPr>
              <w:t>，分别</w:t>
            </w: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能熟练驾驶柳工农机公司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中联农机公司生产的甘蔗联合收获机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3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北海市</w:t>
            </w:r>
          </w:p>
        </w:tc>
        <w:tc>
          <w:tcPr>
            <w:tcW w:w="6203" w:type="dxa"/>
            <w:noWrap w:val="0"/>
            <w:vAlign w:val="top"/>
          </w:tcPr>
          <w:p>
            <w:pPr>
              <w:pStyle w:val="2"/>
              <w:spacing w:line="560" w:lineRule="exact"/>
              <w:jc w:val="both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1名，能熟练驾驶洛阳辰汉农机公司生产的甘蔗联合收获机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4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防城港市</w:t>
            </w:r>
          </w:p>
        </w:tc>
        <w:tc>
          <w:tcPr>
            <w:tcW w:w="6203" w:type="dxa"/>
            <w:noWrap w:val="0"/>
            <w:vAlign w:val="top"/>
          </w:tcPr>
          <w:p>
            <w:pPr>
              <w:pStyle w:val="2"/>
              <w:spacing w:line="560" w:lineRule="exact"/>
              <w:jc w:val="both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1名，能熟练驾驶洛阳辰汉农机公司生产的甘蔗联合收获机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5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钦州市</w:t>
            </w:r>
          </w:p>
        </w:tc>
        <w:tc>
          <w:tcPr>
            <w:tcW w:w="6203" w:type="dxa"/>
            <w:noWrap w:val="0"/>
            <w:vAlign w:val="top"/>
          </w:tcPr>
          <w:p>
            <w:pPr>
              <w:pStyle w:val="2"/>
              <w:spacing w:line="560" w:lineRule="exact"/>
              <w:jc w:val="both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1名，能熟练驾驶柳工农机公司生产的甘蔗联合收获机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6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贵港市</w:t>
            </w:r>
          </w:p>
        </w:tc>
        <w:tc>
          <w:tcPr>
            <w:tcW w:w="6203" w:type="dxa"/>
            <w:noWrap w:val="0"/>
            <w:vAlign w:val="top"/>
          </w:tcPr>
          <w:p>
            <w:pPr>
              <w:pStyle w:val="2"/>
              <w:spacing w:line="560" w:lineRule="exact"/>
              <w:jc w:val="both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1名，能熟练驾驶凯斯A4000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7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百色市</w:t>
            </w:r>
          </w:p>
        </w:tc>
        <w:tc>
          <w:tcPr>
            <w:tcW w:w="6203" w:type="dxa"/>
            <w:noWrap w:val="0"/>
            <w:vAlign w:val="top"/>
          </w:tcPr>
          <w:p>
            <w:pPr>
              <w:pStyle w:val="2"/>
              <w:spacing w:line="560" w:lineRule="exact"/>
              <w:jc w:val="both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1名，能熟练驾驶凯斯A4000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8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河池市</w:t>
            </w:r>
          </w:p>
        </w:tc>
        <w:tc>
          <w:tcPr>
            <w:tcW w:w="6203" w:type="dxa"/>
            <w:noWrap w:val="0"/>
            <w:vAlign w:val="top"/>
          </w:tcPr>
          <w:p>
            <w:pPr>
              <w:pStyle w:val="2"/>
              <w:spacing w:line="560" w:lineRule="exact"/>
              <w:jc w:val="both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1名，能熟练驾驶中联农机公司生产的甘蔗联合收获机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9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来宾市</w:t>
            </w:r>
          </w:p>
        </w:tc>
        <w:tc>
          <w:tcPr>
            <w:tcW w:w="6203" w:type="dxa"/>
            <w:noWrap w:val="0"/>
            <w:vAlign w:val="top"/>
          </w:tcPr>
          <w:p>
            <w:pPr>
              <w:pStyle w:val="2"/>
              <w:spacing w:line="560" w:lineRule="exact"/>
              <w:jc w:val="both"/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32"/>
                <w:szCs w:val="32"/>
              </w:rPr>
              <w:t>1名，能熟练驾驶沃得农机公司生产的甘蔗联合收获机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0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2021-12-10T03:06:08Z</dcterms:created>
  <dc:creator>dell</dc:creator>
  <cp:lastModifiedBy>JUST TWO</cp:lastModifiedBy>
  <dcterms:modified xsi:type="dcterms:W3CDTF">2021-12-10T03:06:11Z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