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FF" w:rsidRPr="00652FFF" w:rsidRDefault="00652FFF" w:rsidP="00652FFF">
      <w:pPr>
        <w:spacing w:line="460" w:lineRule="exact"/>
        <w:jc w:val="left"/>
        <w:rPr>
          <w:rFonts w:ascii="黑体" w:eastAsia="黑体" w:hAnsi="黑体"/>
          <w:szCs w:val="32"/>
        </w:rPr>
      </w:pPr>
      <w:r w:rsidRPr="00652FFF">
        <w:rPr>
          <w:rFonts w:ascii="黑体" w:eastAsia="黑体" w:hAnsi="黑体" w:hint="eastAsia"/>
          <w:szCs w:val="32"/>
        </w:rPr>
        <w:t>附件1</w:t>
      </w:r>
    </w:p>
    <w:p w:rsidR="0068015A" w:rsidRPr="009D2630" w:rsidRDefault="00291126" w:rsidP="0060065A">
      <w:pPr>
        <w:spacing w:beforeLines="100" w:before="312" w:afterLines="100" w:after="312" w:line="52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9D2630">
        <w:rPr>
          <w:rFonts w:ascii="方正小标宋简体" w:eastAsia="方正小标宋简体" w:hint="eastAsia"/>
          <w:bCs/>
          <w:sz w:val="36"/>
          <w:szCs w:val="36"/>
        </w:rPr>
        <w:t>格点客观</w:t>
      </w:r>
      <w:r w:rsidR="0068015A" w:rsidRPr="009D2630">
        <w:rPr>
          <w:rFonts w:ascii="方正小标宋简体" w:eastAsia="方正小标宋简体" w:hint="eastAsia"/>
          <w:bCs/>
          <w:sz w:val="36"/>
          <w:szCs w:val="36"/>
        </w:rPr>
        <w:t>指导产品命名规则</w:t>
      </w:r>
    </w:p>
    <w:p w:rsidR="00652FFF" w:rsidRPr="00903214" w:rsidRDefault="00652FFF" w:rsidP="00652FFF">
      <w:pPr>
        <w:spacing w:line="520" w:lineRule="exact"/>
        <w:jc w:val="center"/>
        <w:rPr>
          <w:rFonts w:ascii="仿宋_GB2312" w:hint="eastAsia"/>
          <w:bCs/>
          <w:szCs w:val="32"/>
        </w:rPr>
      </w:pPr>
      <w:bookmarkStart w:id="0" w:name="_GoBack"/>
      <w:r w:rsidRPr="00903214">
        <w:rPr>
          <w:rFonts w:ascii="仿宋_GB2312" w:hint="eastAsia"/>
          <w:bCs/>
          <w:szCs w:val="32"/>
        </w:rPr>
        <w:t>表1-1 作物农事活动气象适宜等级预报产品命名表</w:t>
      </w:r>
    </w:p>
    <w:p w:rsidR="00652FFF" w:rsidRPr="00903214" w:rsidRDefault="00652FFF" w:rsidP="00652FFF">
      <w:pPr>
        <w:spacing w:line="520" w:lineRule="exact"/>
        <w:jc w:val="center"/>
        <w:rPr>
          <w:rFonts w:ascii="仿宋_GB2312" w:hAnsi="仿宋" w:hint="eastAsia"/>
          <w:b/>
          <w:bCs/>
          <w:sz w:val="24"/>
          <w:szCs w:val="24"/>
        </w:rPr>
      </w:pPr>
      <w:r w:rsidRPr="00903214">
        <w:rPr>
          <w:rFonts w:ascii="仿宋_GB2312" w:hAnsi="仿宋" w:hint="eastAsia"/>
          <w:b/>
          <w:bCs/>
          <w:sz w:val="24"/>
          <w:szCs w:val="24"/>
        </w:rPr>
        <w:t>（下发各省）</w:t>
      </w:r>
    </w:p>
    <w:tbl>
      <w:tblPr>
        <w:tblW w:w="9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6862"/>
      </w:tblGrid>
      <w:tr w:rsidR="00652FFF" w:rsidRPr="00903214" w:rsidTr="00AE2E12">
        <w:trPr>
          <w:trHeight w:val="28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FF" w:rsidRPr="00903214" w:rsidRDefault="00652FFF" w:rsidP="00C41FDA">
            <w:pPr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 w:rsidRPr="00903214">
              <w:rPr>
                <w:rFonts w:ascii="仿宋_GB2312" w:hAnsi="仿宋" w:hint="eastAsia"/>
                <w:sz w:val="24"/>
                <w:szCs w:val="24"/>
              </w:rPr>
              <w:t>产品名称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FF" w:rsidRPr="00903214" w:rsidRDefault="00652FFF" w:rsidP="00C41FDA">
            <w:pPr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 w:rsidRPr="00903214">
              <w:rPr>
                <w:rFonts w:ascii="仿宋_GB2312" w:hAnsi="仿宋" w:hint="eastAsia"/>
                <w:sz w:val="24"/>
                <w:szCs w:val="24"/>
              </w:rPr>
              <w:t>命名</w:t>
            </w:r>
          </w:p>
        </w:tc>
      </w:tr>
      <w:tr w:rsidR="00652FFF" w:rsidRPr="00903214" w:rsidTr="00AE2E12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FF" w:rsidRPr="00903214" w:rsidRDefault="00652FFF" w:rsidP="00C41FDA">
            <w:pPr>
              <w:spacing w:line="240" w:lineRule="auto"/>
              <w:jc w:val="center"/>
              <w:rPr>
                <w:rFonts w:ascii="仿宋_GB2312" w:hAnsi="仿宋" w:hint="eastAsia"/>
                <w:sz w:val="15"/>
                <w:szCs w:val="15"/>
              </w:rPr>
            </w:pPr>
            <w:r w:rsidRPr="00903214">
              <w:rPr>
                <w:rFonts w:ascii="仿宋_GB2312" w:hAnsi="仿宋" w:hint="eastAsia"/>
                <w:sz w:val="15"/>
                <w:szCs w:val="15"/>
              </w:rPr>
              <w:t>玉米收获气象适宜等级预报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FF" w:rsidRPr="00903214" w:rsidRDefault="00652FFF" w:rsidP="00131E1A">
            <w:pPr>
              <w:spacing w:line="240" w:lineRule="auto"/>
              <w:rPr>
                <w:rFonts w:ascii="仿宋_GB2312" w:hAnsi="仿宋" w:hint="eastAsia"/>
                <w:sz w:val="15"/>
                <w:szCs w:val="15"/>
              </w:rPr>
            </w:pPr>
            <w:r w:rsidRPr="00903214">
              <w:rPr>
                <w:rFonts w:ascii="仿宋_GB2312" w:hAnsi="仿宋" w:hint="eastAsia"/>
                <w:sz w:val="15"/>
                <w:szCs w:val="15"/>
              </w:rPr>
              <w:t>Z_AGME_C_BABJ_YYYYMMDDHHmmss_P_CAGMSS_AWFC_MAIZ-HAR-MSG_5KM_</w:t>
            </w:r>
            <w:r w:rsidRPr="00903214">
              <w:rPr>
                <w:rFonts w:ascii="仿宋_GB2312" w:hAnsi="仿宋" w:cs="宋体" w:hint="eastAsia"/>
                <w:color w:val="000000"/>
                <w:kern w:val="0"/>
                <w:sz w:val="15"/>
                <w:szCs w:val="15"/>
              </w:rPr>
              <w:t>CCCC</w:t>
            </w:r>
            <w:r w:rsidRPr="00903214">
              <w:rPr>
                <w:rFonts w:ascii="仿宋_GB2312" w:hAnsi="仿宋" w:hint="eastAsia"/>
                <w:sz w:val="15"/>
                <w:szCs w:val="15"/>
              </w:rPr>
              <w:t>_L88_PD.FFF</w:t>
            </w:r>
          </w:p>
        </w:tc>
      </w:tr>
      <w:tr w:rsidR="00652FFF" w:rsidRPr="00903214" w:rsidTr="00AE2E12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FF" w:rsidRPr="00903214" w:rsidRDefault="00652FFF" w:rsidP="00C41FDA">
            <w:pPr>
              <w:spacing w:line="240" w:lineRule="auto"/>
              <w:jc w:val="center"/>
              <w:rPr>
                <w:rFonts w:ascii="仿宋_GB2312" w:hAnsi="仿宋" w:hint="eastAsia"/>
                <w:sz w:val="15"/>
                <w:szCs w:val="15"/>
              </w:rPr>
            </w:pPr>
            <w:r w:rsidRPr="00903214">
              <w:rPr>
                <w:rFonts w:ascii="仿宋_GB2312" w:hAnsi="仿宋" w:hint="eastAsia"/>
                <w:sz w:val="15"/>
                <w:szCs w:val="15"/>
              </w:rPr>
              <w:t>水稻收获气象适宜等级预报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FF" w:rsidRPr="00903214" w:rsidRDefault="00652FFF" w:rsidP="00131E1A">
            <w:pPr>
              <w:spacing w:line="240" w:lineRule="auto"/>
              <w:rPr>
                <w:rFonts w:ascii="仿宋_GB2312" w:hAnsi="仿宋" w:hint="eastAsia"/>
                <w:sz w:val="15"/>
                <w:szCs w:val="15"/>
              </w:rPr>
            </w:pPr>
            <w:r w:rsidRPr="00903214">
              <w:rPr>
                <w:rFonts w:ascii="仿宋_GB2312" w:hAnsi="仿宋" w:hint="eastAsia"/>
                <w:sz w:val="15"/>
                <w:szCs w:val="15"/>
              </w:rPr>
              <w:t>Z_AGME_C_BABJ_YYYYMMDDHHmmss_P_CAGMSS_AWFC_RICE-HAR-MSG_5KM_</w:t>
            </w:r>
            <w:r w:rsidRPr="00903214">
              <w:rPr>
                <w:rFonts w:ascii="仿宋_GB2312" w:hAnsi="仿宋" w:cs="宋体" w:hint="eastAsia"/>
                <w:color w:val="000000"/>
                <w:kern w:val="0"/>
                <w:sz w:val="15"/>
                <w:szCs w:val="15"/>
              </w:rPr>
              <w:t>CCCC</w:t>
            </w:r>
            <w:r w:rsidRPr="00903214">
              <w:rPr>
                <w:rFonts w:ascii="仿宋_GB2312" w:hAnsi="仿宋" w:hint="eastAsia"/>
                <w:sz w:val="15"/>
                <w:szCs w:val="15"/>
              </w:rPr>
              <w:t xml:space="preserve"> _L88_PD.FFF</w:t>
            </w:r>
          </w:p>
        </w:tc>
      </w:tr>
      <w:tr w:rsidR="00652FFF" w:rsidRPr="00903214" w:rsidTr="00AE2E12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FF" w:rsidRPr="00903214" w:rsidRDefault="00652FFF" w:rsidP="00C41FDA">
            <w:pPr>
              <w:spacing w:line="240" w:lineRule="auto"/>
              <w:jc w:val="center"/>
              <w:rPr>
                <w:rFonts w:ascii="仿宋_GB2312" w:hAnsi="仿宋" w:hint="eastAsia"/>
                <w:sz w:val="15"/>
                <w:szCs w:val="15"/>
              </w:rPr>
            </w:pPr>
            <w:r w:rsidRPr="00903214">
              <w:rPr>
                <w:rFonts w:ascii="仿宋_GB2312" w:hAnsi="仿宋" w:hint="eastAsia"/>
                <w:sz w:val="15"/>
                <w:szCs w:val="15"/>
              </w:rPr>
              <w:t>棉花收获气象适宜等级预报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FF" w:rsidRPr="00903214" w:rsidRDefault="00652FFF" w:rsidP="00131E1A">
            <w:pPr>
              <w:spacing w:line="240" w:lineRule="auto"/>
              <w:rPr>
                <w:rFonts w:ascii="仿宋_GB2312" w:hAnsi="仿宋" w:hint="eastAsia"/>
                <w:sz w:val="15"/>
                <w:szCs w:val="15"/>
              </w:rPr>
            </w:pPr>
            <w:r w:rsidRPr="00903214">
              <w:rPr>
                <w:rFonts w:ascii="仿宋_GB2312" w:hAnsi="仿宋" w:hint="eastAsia"/>
                <w:sz w:val="15"/>
                <w:szCs w:val="15"/>
              </w:rPr>
              <w:t>Z_AGME_C_BABJ_YYYYMMDDHHmmss_P_CAGMSS_AWFC_COTT-HAR-MSG_5KM_</w:t>
            </w:r>
            <w:r w:rsidRPr="00903214">
              <w:rPr>
                <w:rFonts w:ascii="仿宋_GB2312" w:hAnsi="仿宋" w:cs="宋体" w:hint="eastAsia"/>
                <w:color w:val="000000"/>
                <w:kern w:val="0"/>
                <w:sz w:val="15"/>
                <w:szCs w:val="15"/>
              </w:rPr>
              <w:t>CCCC</w:t>
            </w:r>
            <w:r w:rsidRPr="00903214">
              <w:rPr>
                <w:rFonts w:ascii="仿宋_GB2312" w:hAnsi="仿宋" w:hint="eastAsia"/>
                <w:sz w:val="15"/>
                <w:szCs w:val="15"/>
              </w:rPr>
              <w:t xml:space="preserve"> _L88_PD.FFF</w:t>
            </w:r>
          </w:p>
        </w:tc>
      </w:tr>
      <w:tr w:rsidR="00652FFF" w:rsidRPr="00903214" w:rsidTr="00AE2E12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FF" w:rsidRPr="00903214" w:rsidRDefault="00652FFF" w:rsidP="00C41FDA">
            <w:pPr>
              <w:spacing w:line="240" w:lineRule="auto"/>
              <w:jc w:val="center"/>
              <w:rPr>
                <w:rFonts w:ascii="仿宋_GB2312" w:hAnsi="仿宋" w:hint="eastAsia"/>
                <w:sz w:val="15"/>
                <w:szCs w:val="15"/>
              </w:rPr>
            </w:pPr>
            <w:r w:rsidRPr="00903214">
              <w:rPr>
                <w:rFonts w:ascii="仿宋_GB2312" w:hAnsi="仿宋" w:hint="eastAsia"/>
                <w:sz w:val="15"/>
                <w:szCs w:val="15"/>
              </w:rPr>
              <w:t>大豆收获气象适宜等级预报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FF" w:rsidRPr="00903214" w:rsidRDefault="00652FFF" w:rsidP="00131E1A">
            <w:pPr>
              <w:spacing w:line="240" w:lineRule="auto"/>
              <w:rPr>
                <w:rFonts w:ascii="仿宋_GB2312" w:hAnsi="仿宋" w:hint="eastAsia"/>
                <w:sz w:val="15"/>
                <w:szCs w:val="15"/>
              </w:rPr>
            </w:pPr>
            <w:r w:rsidRPr="00903214">
              <w:rPr>
                <w:rFonts w:ascii="仿宋_GB2312" w:hAnsi="仿宋" w:hint="eastAsia"/>
                <w:sz w:val="15"/>
                <w:szCs w:val="15"/>
              </w:rPr>
              <w:t>Z_AGME_C_BABJ_YYYYMMDDHHmmss_P_CAGMSS_AWFC_SOYB-HAR-MSG_5KM_</w:t>
            </w:r>
            <w:r w:rsidRPr="00903214">
              <w:rPr>
                <w:rFonts w:ascii="仿宋_GB2312" w:hAnsi="仿宋" w:cs="宋体" w:hint="eastAsia"/>
                <w:color w:val="000000"/>
                <w:kern w:val="0"/>
                <w:sz w:val="15"/>
                <w:szCs w:val="15"/>
              </w:rPr>
              <w:t>CCCC</w:t>
            </w:r>
            <w:r w:rsidRPr="00903214">
              <w:rPr>
                <w:rFonts w:ascii="仿宋_GB2312" w:hAnsi="仿宋" w:hint="eastAsia"/>
                <w:sz w:val="15"/>
                <w:szCs w:val="15"/>
              </w:rPr>
              <w:t xml:space="preserve"> _L88_PD.FFF</w:t>
            </w:r>
          </w:p>
        </w:tc>
      </w:tr>
      <w:tr w:rsidR="00652FFF" w:rsidRPr="00903214" w:rsidTr="00AE2E12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FF" w:rsidRPr="00903214" w:rsidRDefault="00652FFF" w:rsidP="00C41FDA">
            <w:pPr>
              <w:spacing w:line="240" w:lineRule="auto"/>
              <w:jc w:val="center"/>
              <w:rPr>
                <w:rFonts w:ascii="仿宋_GB2312" w:hAnsi="仿宋" w:hint="eastAsia"/>
                <w:sz w:val="15"/>
                <w:szCs w:val="15"/>
              </w:rPr>
            </w:pPr>
            <w:r w:rsidRPr="00903214">
              <w:rPr>
                <w:rFonts w:ascii="仿宋_GB2312" w:hAnsi="仿宋" w:hint="eastAsia"/>
                <w:sz w:val="15"/>
                <w:szCs w:val="15"/>
              </w:rPr>
              <w:t>油菜播种气象适宜等级预报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FF" w:rsidRPr="00903214" w:rsidRDefault="00652FFF" w:rsidP="00131E1A">
            <w:pPr>
              <w:spacing w:line="240" w:lineRule="auto"/>
              <w:rPr>
                <w:rFonts w:ascii="仿宋_GB2312" w:hAnsi="仿宋" w:hint="eastAsia"/>
                <w:sz w:val="15"/>
                <w:szCs w:val="15"/>
              </w:rPr>
            </w:pPr>
            <w:r w:rsidRPr="00903214">
              <w:rPr>
                <w:rFonts w:ascii="仿宋_GB2312" w:hAnsi="仿宋" w:hint="eastAsia"/>
                <w:sz w:val="15"/>
                <w:szCs w:val="15"/>
              </w:rPr>
              <w:t>Z_AGME_C_BABJ_YYYYMMDDHHmmss_P_CAGMSS_AWFC_RAPE-SOW-MSG_5KM_CCCC_L88_PD.FFF</w:t>
            </w:r>
          </w:p>
        </w:tc>
      </w:tr>
      <w:tr w:rsidR="00652FFF" w:rsidRPr="00903214" w:rsidTr="00AE2E12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FF" w:rsidRPr="00903214" w:rsidRDefault="00652FFF" w:rsidP="00C41FDA">
            <w:pPr>
              <w:spacing w:line="240" w:lineRule="auto"/>
              <w:jc w:val="center"/>
              <w:rPr>
                <w:rFonts w:ascii="仿宋_GB2312" w:hAnsi="仿宋" w:hint="eastAsia"/>
                <w:sz w:val="15"/>
                <w:szCs w:val="15"/>
              </w:rPr>
            </w:pPr>
            <w:r w:rsidRPr="00903214">
              <w:rPr>
                <w:rFonts w:ascii="仿宋_GB2312" w:hAnsi="仿宋" w:hint="eastAsia"/>
                <w:sz w:val="15"/>
                <w:szCs w:val="15"/>
              </w:rPr>
              <w:t>冬小麦播种气象适宜等级预报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FF" w:rsidRPr="00903214" w:rsidRDefault="00652FFF" w:rsidP="00131E1A">
            <w:pPr>
              <w:spacing w:line="240" w:lineRule="auto"/>
              <w:rPr>
                <w:rFonts w:ascii="仿宋_GB2312" w:hAnsi="仿宋" w:hint="eastAsia"/>
                <w:sz w:val="15"/>
                <w:szCs w:val="15"/>
              </w:rPr>
            </w:pPr>
            <w:r w:rsidRPr="00903214">
              <w:rPr>
                <w:rFonts w:ascii="仿宋_GB2312" w:hAnsi="仿宋" w:hint="eastAsia"/>
                <w:sz w:val="15"/>
                <w:szCs w:val="15"/>
              </w:rPr>
              <w:t>Z_AGME_C_BABJ_YYYYMMDDHHmmss_P_CAGMSS_AWFC_WIWH-SOW-MSG_5KM_CCCC_L88_PD.FFF</w:t>
            </w:r>
          </w:p>
        </w:tc>
      </w:tr>
    </w:tbl>
    <w:p w:rsidR="000E6731" w:rsidRPr="00903214" w:rsidRDefault="000E6731" w:rsidP="000E6731">
      <w:pPr>
        <w:spacing w:line="520" w:lineRule="exact"/>
        <w:jc w:val="center"/>
        <w:rPr>
          <w:rFonts w:ascii="仿宋_GB2312" w:hint="eastAsia"/>
          <w:bCs/>
          <w:szCs w:val="32"/>
        </w:rPr>
      </w:pPr>
    </w:p>
    <w:p w:rsidR="00652FFF" w:rsidRPr="00903214" w:rsidRDefault="00652FFF" w:rsidP="000E6731">
      <w:pPr>
        <w:spacing w:line="520" w:lineRule="exact"/>
        <w:jc w:val="center"/>
        <w:rPr>
          <w:rFonts w:ascii="仿宋_GB2312" w:hint="eastAsia"/>
          <w:b/>
          <w:bCs/>
          <w:sz w:val="28"/>
          <w:szCs w:val="18"/>
        </w:rPr>
      </w:pPr>
      <w:r w:rsidRPr="00903214">
        <w:rPr>
          <w:rFonts w:ascii="仿宋_GB2312" w:hint="eastAsia"/>
          <w:bCs/>
          <w:szCs w:val="32"/>
        </w:rPr>
        <w:t>表1-2作物农事活动气象适宜等级预报产品命名表</w:t>
      </w:r>
    </w:p>
    <w:p w:rsidR="00652FFF" w:rsidRPr="00903214" w:rsidRDefault="00652FFF" w:rsidP="00652FFF">
      <w:pPr>
        <w:spacing w:line="520" w:lineRule="exact"/>
        <w:jc w:val="center"/>
        <w:rPr>
          <w:rFonts w:ascii="仿宋_GB2312" w:hAnsi="仿宋" w:hint="eastAsia"/>
          <w:b/>
          <w:bCs/>
          <w:sz w:val="24"/>
          <w:szCs w:val="24"/>
        </w:rPr>
      </w:pPr>
      <w:r w:rsidRPr="00903214">
        <w:rPr>
          <w:rFonts w:ascii="仿宋_GB2312" w:hAnsi="仿宋" w:hint="eastAsia"/>
          <w:b/>
          <w:bCs/>
          <w:sz w:val="24"/>
          <w:szCs w:val="24"/>
        </w:rPr>
        <w:t>（各省发往国家气象信息中心）</w:t>
      </w:r>
    </w:p>
    <w:tbl>
      <w:tblPr>
        <w:tblW w:w="9409" w:type="dxa"/>
        <w:jc w:val="center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7110"/>
      </w:tblGrid>
      <w:tr w:rsidR="00652FFF" w:rsidRPr="00903214" w:rsidTr="00445A57">
        <w:trPr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FF" w:rsidRPr="00903214" w:rsidRDefault="00652FFF" w:rsidP="00C01F7E">
            <w:pPr>
              <w:jc w:val="center"/>
              <w:rPr>
                <w:rFonts w:ascii="仿宋_GB2312" w:hAnsi="仿宋" w:hint="eastAsia"/>
                <w:bCs/>
                <w:sz w:val="24"/>
                <w:szCs w:val="24"/>
              </w:rPr>
            </w:pPr>
            <w:r w:rsidRPr="00903214">
              <w:rPr>
                <w:rFonts w:ascii="仿宋_GB2312" w:hAnsi="仿宋" w:hint="eastAsia"/>
                <w:bCs/>
                <w:sz w:val="24"/>
                <w:szCs w:val="24"/>
              </w:rPr>
              <w:t>产品名称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FF" w:rsidRPr="00903214" w:rsidRDefault="00652FFF" w:rsidP="00C41FDA">
            <w:pPr>
              <w:jc w:val="center"/>
              <w:rPr>
                <w:rFonts w:ascii="仿宋_GB2312" w:hAnsi="仿宋" w:hint="eastAsia"/>
                <w:bCs/>
                <w:sz w:val="24"/>
                <w:szCs w:val="24"/>
              </w:rPr>
            </w:pPr>
            <w:r w:rsidRPr="00903214">
              <w:rPr>
                <w:rFonts w:ascii="仿宋_GB2312" w:hAnsi="仿宋" w:hint="eastAsia"/>
                <w:bCs/>
                <w:sz w:val="24"/>
                <w:szCs w:val="24"/>
              </w:rPr>
              <w:t>命名</w:t>
            </w:r>
          </w:p>
        </w:tc>
      </w:tr>
      <w:tr w:rsidR="00652FFF" w:rsidRPr="00903214" w:rsidTr="00445A57">
        <w:trPr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FF" w:rsidRPr="00903214" w:rsidRDefault="00652FFF" w:rsidP="00C41FDA">
            <w:pPr>
              <w:spacing w:line="240" w:lineRule="auto"/>
              <w:jc w:val="center"/>
              <w:rPr>
                <w:rFonts w:ascii="仿宋_GB2312" w:hAnsi="仿宋" w:hint="eastAsia"/>
                <w:sz w:val="15"/>
                <w:szCs w:val="15"/>
              </w:rPr>
            </w:pPr>
            <w:r w:rsidRPr="00903214">
              <w:rPr>
                <w:rFonts w:ascii="仿宋_GB2312" w:hAnsi="仿宋" w:hint="eastAsia"/>
                <w:sz w:val="15"/>
                <w:szCs w:val="15"/>
              </w:rPr>
              <w:t>玉米收获气象适宜等级预报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FF" w:rsidRPr="00903214" w:rsidRDefault="00652FFF" w:rsidP="00C41FDA">
            <w:pPr>
              <w:spacing w:line="240" w:lineRule="auto"/>
              <w:rPr>
                <w:rFonts w:ascii="仿宋_GB2312" w:hAnsi="仿宋" w:hint="eastAsia"/>
                <w:sz w:val="15"/>
                <w:szCs w:val="15"/>
              </w:rPr>
            </w:pPr>
            <w:r w:rsidRPr="00903214">
              <w:rPr>
                <w:rFonts w:ascii="仿宋_GB2312" w:hAnsi="仿宋" w:hint="eastAsia"/>
                <w:sz w:val="15"/>
                <w:szCs w:val="15"/>
              </w:rPr>
              <w:t>Z_AGME_C_</w:t>
            </w:r>
            <w:r w:rsidRPr="00903214">
              <w:rPr>
                <w:rFonts w:ascii="仿宋_GB2312" w:hAnsi="仿宋" w:cs="宋体" w:hint="eastAsia"/>
                <w:color w:val="000000"/>
                <w:kern w:val="0"/>
                <w:sz w:val="15"/>
                <w:szCs w:val="15"/>
              </w:rPr>
              <w:t>CCCC</w:t>
            </w:r>
            <w:r w:rsidRPr="00903214">
              <w:rPr>
                <w:rFonts w:ascii="仿宋_GB2312" w:hAnsi="仿宋" w:hint="eastAsia"/>
                <w:sz w:val="15"/>
                <w:szCs w:val="15"/>
              </w:rPr>
              <w:t>_YYYYMMDDHHmmss_P_CAGMSS_AWFC_MAIZ-HAR-MSG_5KM_</w:t>
            </w:r>
            <w:r w:rsidRPr="00903214">
              <w:rPr>
                <w:rFonts w:ascii="仿宋_GB2312" w:hAnsi="仿宋" w:cs="宋体" w:hint="eastAsia"/>
                <w:color w:val="000000"/>
                <w:kern w:val="0"/>
                <w:sz w:val="15"/>
                <w:szCs w:val="15"/>
              </w:rPr>
              <w:t>BABJ</w:t>
            </w:r>
            <w:r w:rsidRPr="00903214">
              <w:rPr>
                <w:rFonts w:ascii="仿宋_GB2312" w:hAnsi="仿宋" w:hint="eastAsia"/>
                <w:sz w:val="15"/>
                <w:szCs w:val="15"/>
              </w:rPr>
              <w:t>_L88_PD.FFF</w:t>
            </w:r>
          </w:p>
        </w:tc>
      </w:tr>
      <w:tr w:rsidR="00652FFF" w:rsidRPr="00903214" w:rsidTr="00445A57">
        <w:trPr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FF" w:rsidRPr="00903214" w:rsidRDefault="00652FFF" w:rsidP="00C41FDA">
            <w:pPr>
              <w:spacing w:line="240" w:lineRule="auto"/>
              <w:jc w:val="center"/>
              <w:rPr>
                <w:rFonts w:ascii="仿宋_GB2312" w:hAnsi="仿宋" w:hint="eastAsia"/>
                <w:sz w:val="15"/>
                <w:szCs w:val="15"/>
              </w:rPr>
            </w:pPr>
            <w:r w:rsidRPr="00903214">
              <w:rPr>
                <w:rFonts w:ascii="仿宋_GB2312" w:hAnsi="仿宋" w:hint="eastAsia"/>
                <w:sz w:val="15"/>
                <w:szCs w:val="15"/>
              </w:rPr>
              <w:t>水稻收获气象适宜等级预报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FF" w:rsidRPr="00903214" w:rsidRDefault="00652FFF" w:rsidP="00C41FDA">
            <w:pPr>
              <w:spacing w:line="240" w:lineRule="auto"/>
              <w:rPr>
                <w:rFonts w:ascii="仿宋_GB2312" w:hAnsi="仿宋" w:hint="eastAsia"/>
                <w:sz w:val="15"/>
                <w:szCs w:val="15"/>
              </w:rPr>
            </w:pPr>
            <w:r w:rsidRPr="00903214">
              <w:rPr>
                <w:rFonts w:ascii="仿宋_GB2312" w:hAnsi="仿宋" w:hint="eastAsia"/>
                <w:sz w:val="15"/>
                <w:szCs w:val="15"/>
              </w:rPr>
              <w:t>Z_AGME_C_</w:t>
            </w:r>
            <w:r w:rsidRPr="00903214">
              <w:rPr>
                <w:rFonts w:ascii="仿宋_GB2312" w:hAnsi="仿宋" w:cs="宋体" w:hint="eastAsia"/>
                <w:color w:val="000000"/>
                <w:kern w:val="0"/>
                <w:sz w:val="15"/>
                <w:szCs w:val="15"/>
              </w:rPr>
              <w:t>CCCC</w:t>
            </w:r>
            <w:r w:rsidRPr="00903214">
              <w:rPr>
                <w:rFonts w:ascii="仿宋_GB2312" w:hAnsi="仿宋" w:hint="eastAsia"/>
                <w:sz w:val="15"/>
                <w:szCs w:val="15"/>
              </w:rPr>
              <w:t>_YYYYMMDDHHmmss_P_CAGMSS_AWFC_RICE-HAR-MSG_5KM_</w:t>
            </w:r>
            <w:r w:rsidRPr="00903214">
              <w:rPr>
                <w:rFonts w:ascii="仿宋_GB2312" w:hAnsi="仿宋" w:cs="宋体" w:hint="eastAsia"/>
                <w:color w:val="000000"/>
                <w:kern w:val="0"/>
                <w:sz w:val="15"/>
                <w:szCs w:val="15"/>
              </w:rPr>
              <w:t>BABJ</w:t>
            </w:r>
            <w:r w:rsidRPr="00903214">
              <w:rPr>
                <w:rFonts w:ascii="仿宋_GB2312" w:hAnsi="仿宋" w:hint="eastAsia"/>
                <w:sz w:val="15"/>
                <w:szCs w:val="15"/>
              </w:rPr>
              <w:t>_L88_PD.FFF</w:t>
            </w:r>
          </w:p>
        </w:tc>
      </w:tr>
      <w:tr w:rsidR="00652FFF" w:rsidRPr="00903214" w:rsidTr="00445A57">
        <w:trPr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FF" w:rsidRPr="00903214" w:rsidRDefault="00652FFF" w:rsidP="00C41FDA">
            <w:pPr>
              <w:spacing w:line="240" w:lineRule="auto"/>
              <w:jc w:val="center"/>
              <w:rPr>
                <w:rFonts w:ascii="仿宋_GB2312" w:hAnsi="仿宋" w:hint="eastAsia"/>
                <w:sz w:val="15"/>
                <w:szCs w:val="15"/>
              </w:rPr>
            </w:pPr>
            <w:r w:rsidRPr="00903214">
              <w:rPr>
                <w:rFonts w:ascii="仿宋_GB2312" w:hAnsi="仿宋" w:hint="eastAsia"/>
                <w:sz w:val="15"/>
                <w:szCs w:val="15"/>
              </w:rPr>
              <w:t>棉花收获气象适宜等级预报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FF" w:rsidRPr="00903214" w:rsidRDefault="00652FFF" w:rsidP="00C41FDA">
            <w:pPr>
              <w:spacing w:line="240" w:lineRule="auto"/>
              <w:rPr>
                <w:rFonts w:ascii="仿宋_GB2312" w:hAnsi="仿宋" w:hint="eastAsia"/>
                <w:sz w:val="15"/>
                <w:szCs w:val="15"/>
              </w:rPr>
            </w:pPr>
            <w:r w:rsidRPr="00903214">
              <w:rPr>
                <w:rFonts w:ascii="仿宋_GB2312" w:hAnsi="仿宋" w:hint="eastAsia"/>
                <w:sz w:val="15"/>
                <w:szCs w:val="15"/>
              </w:rPr>
              <w:t>Z_AGME_C_</w:t>
            </w:r>
            <w:r w:rsidRPr="00903214">
              <w:rPr>
                <w:rFonts w:ascii="仿宋_GB2312" w:hAnsi="仿宋" w:cs="宋体" w:hint="eastAsia"/>
                <w:color w:val="000000"/>
                <w:kern w:val="0"/>
                <w:sz w:val="15"/>
                <w:szCs w:val="15"/>
              </w:rPr>
              <w:t>CCCC</w:t>
            </w:r>
            <w:r w:rsidRPr="00903214">
              <w:rPr>
                <w:rFonts w:ascii="仿宋_GB2312" w:hAnsi="仿宋" w:hint="eastAsia"/>
                <w:sz w:val="15"/>
                <w:szCs w:val="15"/>
              </w:rPr>
              <w:t>_YYYYMMDDHHmmss_P_CAGMSS_AWFC_COTT-HAR-MSG_5KM_</w:t>
            </w:r>
            <w:r w:rsidRPr="00903214">
              <w:rPr>
                <w:rFonts w:ascii="仿宋_GB2312" w:hAnsi="仿宋" w:cs="宋体" w:hint="eastAsia"/>
                <w:color w:val="000000"/>
                <w:kern w:val="0"/>
                <w:sz w:val="15"/>
                <w:szCs w:val="15"/>
              </w:rPr>
              <w:t>BABJ_</w:t>
            </w:r>
            <w:r w:rsidRPr="00903214">
              <w:rPr>
                <w:rFonts w:ascii="仿宋_GB2312" w:hAnsi="仿宋" w:hint="eastAsia"/>
                <w:sz w:val="15"/>
                <w:szCs w:val="15"/>
              </w:rPr>
              <w:t>L88_PD.FFF</w:t>
            </w:r>
          </w:p>
        </w:tc>
      </w:tr>
      <w:tr w:rsidR="00652FFF" w:rsidRPr="00903214" w:rsidTr="00445A57">
        <w:trPr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FF" w:rsidRPr="00903214" w:rsidRDefault="00652FFF" w:rsidP="00C41FDA">
            <w:pPr>
              <w:spacing w:line="240" w:lineRule="auto"/>
              <w:jc w:val="center"/>
              <w:rPr>
                <w:rFonts w:ascii="仿宋_GB2312" w:hAnsi="仿宋" w:hint="eastAsia"/>
                <w:sz w:val="15"/>
                <w:szCs w:val="15"/>
              </w:rPr>
            </w:pPr>
            <w:r w:rsidRPr="00903214">
              <w:rPr>
                <w:rFonts w:ascii="仿宋_GB2312" w:hAnsi="仿宋" w:hint="eastAsia"/>
                <w:sz w:val="15"/>
                <w:szCs w:val="15"/>
              </w:rPr>
              <w:t>大豆收获气象适宜等级预报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FF" w:rsidRPr="00903214" w:rsidRDefault="00652FFF" w:rsidP="00C41FDA">
            <w:pPr>
              <w:spacing w:line="240" w:lineRule="auto"/>
              <w:rPr>
                <w:rFonts w:ascii="仿宋_GB2312" w:hAnsi="仿宋" w:hint="eastAsia"/>
                <w:sz w:val="15"/>
                <w:szCs w:val="15"/>
              </w:rPr>
            </w:pPr>
            <w:r w:rsidRPr="00903214">
              <w:rPr>
                <w:rFonts w:ascii="仿宋_GB2312" w:hAnsi="仿宋" w:hint="eastAsia"/>
                <w:sz w:val="15"/>
                <w:szCs w:val="15"/>
              </w:rPr>
              <w:t>Z_AGME_C_</w:t>
            </w:r>
            <w:r w:rsidRPr="00903214">
              <w:rPr>
                <w:rFonts w:ascii="仿宋_GB2312" w:hAnsi="仿宋" w:cs="宋体" w:hint="eastAsia"/>
                <w:color w:val="000000"/>
                <w:kern w:val="0"/>
                <w:sz w:val="15"/>
                <w:szCs w:val="15"/>
              </w:rPr>
              <w:t>CCCC</w:t>
            </w:r>
            <w:r w:rsidRPr="00903214">
              <w:rPr>
                <w:rFonts w:ascii="仿宋_GB2312" w:hAnsi="仿宋" w:hint="eastAsia"/>
                <w:sz w:val="15"/>
                <w:szCs w:val="15"/>
              </w:rPr>
              <w:t>_YYYYMMDDHHmmss_P_CAGMSS_AWFC_SOYB-HAR-MSG_5KM_BABJ_L88_PD.FFF</w:t>
            </w:r>
          </w:p>
        </w:tc>
      </w:tr>
      <w:tr w:rsidR="00652FFF" w:rsidRPr="00903214" w:rsidTr="00445A57">
        <w:trPr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FF" w:rsidRPr="00903214" w:rsidRDefault="00652FFF" w:rsidP="00C41FDA">
            <w:pPr>
              <w:spacing w:line="240" w:lineRule="auto"/>
              <w:jc w:val="center"/>
              <w:rPr>
                <w:rFonts w:ascii="仿宋_GB2312" w:hAnsi="仿宋" w:hint="eastAsia"/>
                <w:sz w:val="15"/>
                <w:szCs w:val="15"/>
              </w:rPr>
            </w:pPr>
            <w:r w:rsidRPr="00903214">
              <w:rPr>
                <w:rFonts w:ascii="仿宋_GB2312" w:hAnsi="仿宋" w:hint="eastAsia"/>
                <w:sz w:val="15"/>
                <w:szCs w:val="15"/>
              </w:rPr>
              <w:t>油菜播种气象适宜等级预报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FF" w:rsidRPr="00903214" w:rsidRDefault="00652FFF" w:rsidP="00C41FDA">
            <w:pPr>
              <w:spacing w:line="240" w:lineRule="auto"/>
              <w:rPr>
                <w:rFonts w:ascii="仿宋_GB2312" w:hAnsi="仿宋" w:hint="eastAsia"/>
                <w:sz w:val="15"/>
                <w:szCs w:val="15"/>
              </w:rPr>
            </w:pPr>
            <w:r w:rsidRPr="00903214">
              <w:rPr>
                <w:rFonts w:ascii="仿宋_GB2312" w:hAnsi="仿宋" w:hint="eastAsia"/>
                <w:sz w:val="15"/>
                <w:szCs w:val="15"/>
              </w:rPr>
              <w:t>Z_AGME_C_</w:t>
            </w:r>
            <w:r w:rsidRPr="00903214">
              <w:rPr>
                <w:rFonts w:ascii="仿宋_GB2312" w:hAnsi="仿宋" w:cs="宋体" w:hint="eastAsia"/>
                <w:color w:val="000000"/>
                <w:kern w:val="0"/>
                <w:sz w:val="15"/>
                <w:szCs w:val="15"/>
              </w:rPr>
              <w:t>CCCC</w:t>
            </w:r>
            <w:r w:rsidRPr="00903214">
              <w:rPr>
                <w:rFonts w:ascii="仿宋_GB2312" w:hAnsi="仿宋" w:hint="eastAsia"/>
                <w:sz w:val="15"/>
                <w:szCs w:val="15"/>
              </w:rPr>
              <w:t>_YYYYMMDDHHmmss_P_CAGMSS_AWFC_RAPE-SOW-MSG_5KM_BABJ_L88_PD.FFF</w:t>
            </w:r>
          </w:p>
        </w:tc>
      </w:tr>
      <w:tr w:rsidR="00652FFF" w:rsidRPr="00903214" w:rsidTr="00445A57">
        <w:trPr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FF" w:rsidRPr="00903214" w:rsidRDefault="00652FFF" w:rsidP="00C41FDA">
            <w:pPr>
              <w:spacing w:line="240" w:lineRule="auto"/>
              <w:jc w:val="center"/>
              <w:rPr>
                <w:rFonts w:ascii="仿宋_GB2312" w:hAnsi="仿宋" w:hint="eastAsia"/>
                <w:sz w:val="15"/>
                <w:szCs w:val="15"/>
              </w:rPr>
            </w:pPr>
            <w:r w:rsidRPr="00903214">
              <w:rPr>
                <w:rFonts w:ascii="仿宋_GB2312" w:hAnsi="仿宋" w:hint="eastAsia"/>
                <w:sz w:val="15"/>
                <w:szCs w:val="15"/>
              </w:rPr>
              <w:t>冬小麦播种气象适宜等级预报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FF" w:rsidRPr="00903214" w:rsidRDefault="00652FFF" w:rsidP="00C41FDA">
            <w:pPr>
              <w:spacing w:line="240" w:lineRule="auto"/>
              <w:rPr>
                <w:rFonts w:ascii="仿宋_GB2312" w:hAnsi="仿宋" w:hint="eastAsia"/>
                <w:sz w:val="15"/>
                <w:szCs w:val="15"/>
              </w:rPr>
            </w:pPr>
            <w:r w:rsidRPr="00903214">
              <w:rPr>
                <w:rFonts w:ascii="仿宋_GB2312" w:hAnsi="仿宋" w:hint="eastAsia"/>
                <w:sz w:val="15"/>
                <w:szCs w:val="15"/>
              </w:rPr>
              <w:t>Z_AGME_C_</w:t>
            </w:r>
            <w:r w:rsidRPr="00903214">
              <w:rPr>
                <w:rFonts w:ascii="仿宋_GB2312" w:hAnsi="仿宋" w:cs="宋体" w:hint="eastAsia"/>
                <w:color w:val="000000"/>
                <w:kern w:val="0"/>
                <w:sz w:val="15"/>
                <w:szCs w:val="15"/>
              </w:rPr>
              <w:t>CCCC</w:t>
            </w:r>
            <w:r w:rsidRPr="00903214">
              <w:rPr>
                <w:rFonts w:ascii="仿宋_GB2312" w:hAnsi="仿宋" w:hint="eastAsia"/>
                <w:sz w:val="15"/>
                <w:szCs w:val="15"/>
              </w:rPr>
              <w:t>_YYYYMMDDHHmmss_P_CAGMSS_AWFC_WIWH-SOW-MSG_5KM_BABJ_L88_PD.FFF</w:t>
            </w:r>
          </w:p>
        </w:tc>
      </w:tr>
    </w:tbl>
    <w:p w:rsidR="005C7763" w:rsidRPr="00903214" w:rsidRDefault="005C7763" w:rsidP="005C7763">
      <w:pPr>
        <w:spacing w:line="520" w:lineRule="exact"/>
        <w:jc w:val="left"/>
        <w:rPr>
          <w:rFonts w:ascii="仿宋_GB2312" w:hAnsi="宋体" w:hint="eastAsia"/>
          <w:bCs/>
          <w:sz w:val="22"/>
          <w:szCs w:val="22"/>
        </w:rPr>
      </w:pPr>
    </w:p>
    <w:p w:rsidR="005C7763" w:rsidRPr="00903214" w:rsidRDefault="005C7763" w:rsidP="005C7763">
      <w:pPr>
        <w:spacing w:line="520" w:lineRule="exact"/>
        <w:ind w:leftChars="100" w:left="320"/>
        <w:jc w:val="left"/>
        <w:rPr>
          <w:rFonts w:ascii="仿宋_GB2312" w:hAnsi="宋体" w:hint="eastAsia"/>
          <w:bCs/>
          <w:sz w:val="22"/>
          <w:szCs w:val="22"/>
        </w:rPr>
        <w:sectPr w:rsidR="005C7763" w:rsidRPr="0090321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C7763" w:rsidRPr="00903214" w:rsidRDefault="005C7763" w:rsidP="00652FFF">
      <w:pPr>
        <w:spacing w:line="440" w:lineRule="exact"/>
        <w:ind w:leftChars="100" w:left="320"/>
        <w:jc w:val="left"/>
        <w:rPr>
          <w:rFonts w:ascii="仿宋_GB2312" w:hAnsi="仿宋" w:hint="eastAsia"/>
          <w:b/>
          <w:bCs/>
          <w:sz w:val="24"/>
          <w:szCs w:val="24"/>
        </w:rPr>
      </w:pPr>
      <w:r w:rsidRPr="00903214">
        <w:rPr>
          <w:rFonts w:ascii="仿宋_GB2312" w:hAnsi="仿宋" w:hint="eastAsia"/>
          <w:b/>
          <w:bCs/>
          <w:sz w:val="24"/>
          <w:szCs w:val="24"/>
        </w:rPr>
        <w:lastRenderedPageBreak/>
        <w:t>各项意义：</w:t>
      </w:r>
    </w:p>
    <w:p w:rsidR="00652FFF" w:rsidRPr="00903214" w:rsidRDefault="00652FFF" w:rsidP="00652FFF">
      <w:pPr>
        <w:spacing w:line="440" w:lineRule="exact"/>
        <w:ind w:leftChars="100" w:left="320"/>
        <w:jc w:val="left"/>
        <w:rPr>
          <w:rFonts w:ascii="仿宋_GB2312" w:hAnsi="仿宋" w:hint="eastAsia"/>
          <w:bCs/>
          <w:sz w:val="24"/>
          <w:szCs w:val="24"/>
        </w:rPr>
      </w:pPr>
      <w:r w:rsidRPr="00903214">
        <w:rPr>
          <w:rFonts w:ascii="仿宋_GB2312" w:hAnsi="仿宋" w:hint="eastAsia"/>
          <w:bCs/>
          <w:sz w:val="24"/>
          <w:szCs w:val="24"/>
        </w:rPr>
        <w:t>FFF：预报日次（024表示24小时，048表示48小时，072表示72小时）</w:t>
      </w:r>
    </w:p>
    <w:p w:rsidR="00652FFF" w:rsidRPr="00903214" w:rsidRDefault="00652FFF" w:rsidP="00652FFF">
      <w:pPr>
        <w:spacing w:line="440" w:lineRule="exact"/>
        <w:ind w:leftChars="100" w:left="320"/>
        <w:jc w:val="left"/>
        <w:rPr>
          <w:rFonts w:ascii="仿宋_GB2312" w:hAnsi="仿宋" w:hint="eastAsia"/>
          <w:bCs/>
          <w:sz w:val="24"/>
          <w:szCs w:val="24"/>
        </w:rPr>
      </w:pPr>
      <w:r w:rsidRPr="00903214">
        <w:rPr>
          <w:rFonts w:ascii="仿宋_GB2312" w:hAnsi="仿宋" w:hint="eastAsia"/>
          <w:bCs/>
          <w:sz w:val="24"/>
          <w:szCs w:val="24"/>
        </w:rPr>
        <w:t>Z表示国内交换码</w:t>
      </w:r>
    </w:p>
    <w:p w:rsidR="00652FFF" w:rsidRPr="00903214" w:rsidRDefault="00652FFF" w:rsidP="00652FFF">
      <w:pPr>
        <w:spacing w:line="440" w:lineRule="exact"/>
        <w:ind w:leftChars="100" w:left="320"/>
        <w:jc w:val="left"/>
        <w:rPr>
          <w:rFonts w:ascii="仿宋_GB2312" w:hAnsi="仿宋" w:hint="eastAsia"/>
          <w:bCs/>
          <w:sz w:val="24"/>
          <w:szCs w:val="24"/>
        </w:rPr>
      </w:pPr>
      <w:r w:rsidRPr="00903214">
        <w:rPr>
          <w:rFonts w:ascii="仿宋_GB2312" w:hAnsi="仿宋" w:hint="eastAsia"/>
          <w:bCs/>
          <w:sz w:val="24"/>
          <w:szCs w:val="24"/>
        </w:rPr>
        <w:t>AGME表示农业气象</w:t>
      </w:r>
    </w:p>
    <w:p w:rsidR="00652FFF" w:rsidRPr="00903214" w:rsidRDefault="00652FFF" w:rsidP="00652FFF">
      <w:pPr>
        <w:spacing w:line="440" w:lineRule="exact"/>
        <w:ind w:leftChars="100" w:left="320"/>
        <w:jc w:val="left"/>
        <w:rPr>
          <w:rFonts w:ascii="仿宋_GB2312" w:hAnsi="仿宋" w:hint="eastAsia"/>
          <w:bCs/>
          <w:sz w:val="24"/>
          <w:szCs w:val="24"/>
        </w:rPr>
      </w:pPr>
      <w:r w:rsidRPr="00903214">
        <w:rPr>
          <w:rFonts w:ascii="仿宋_GB2312" w:hAnsi="仿宋" w:hint="eastAsia"/>
          <w:bCs/>
          <w:sz w:val="24"/>
          <w:szCs w:val="24"/>
        </w:rPr>
        <w:t>C表示省级单位</w:t>
      </w:r>
    </w:p>
    <w:p w:rsidR="00652FFF" w:rsidRPr="00903214" w:rsidRDefault="00652FFF" w:rsidP="00652FFF">
      <w:pPr>
        <w:spacing w:line="440" w:lineRule="exact"/>
        <w:ind w:leftChars="100" w:left="320"/>
        <w:jc w:val="left"/>
        <w:rPr>
          <w:rFonts w:ascii="仿宋_GB2312" w:hAnsi="仿宋" w:hint="eastAsia"/>
          <w:bCs/>
          <w:sz w:val="24"/>
          <w:szCs w:val="24"/>
        </w:rPr>
      </w:pPr>
      <w:r w:rsidRPr="00903214">
        <w:rPr>
          <w:rFonts w:ascii="仿宋_GB2312" w:hAnsi="仿宋" w:hint="eastAsia"/>
          <w:bCs/>
          <w:sz w:val="24"/>
          <w:szCs w:val="24"/>
        </w:rPr>
        <w:t>CCCC表示省级单位代码</w:t>
      </w:r>
    </w:p>
    <w:p w:rsidR="00652FFF" w:rsidRPr="00903214" w:rsidRDefault="00652FFF" w:rsidP="00652FFF">
      <w:pPr>
        <w:spacing w:line="440" w:lineRule="exact"/>
        <w:ind w:leftChars="100" w:left="320"/>
        <w:jc w:val="left"/>
        <w:rPr>
          <w:rFonts w:ascii="仿宋_GB2312" w:hAnsi="仿宋" w:hint="eastAsia"/>
          <w:bCs/>
          <w:sz w:val="24"/>
          <w:szCs w:val="24"/>
        </w:rPr>
      </w:pPr>
      <w:proofErr w:type="spellStart"/>
      <w:r w:rsidRPr="00903214">
        <w:rPr>
          <w:rFonts w:ascii="仿宋_GB2312" w:hAnsi="仿宋" w:hint="eastAsia"/>
          <w:bCs/>
          <w:sz w:val="24"/>
          <w:szCs w:val="24"/>
        </w:rPr>
        <w:t>YYYYMMDDHHmmss</w:t>
      </w:r>
      <w:proofErr w:type="spellEnd"/>
      <w:r w:rsidRPr="00903214">
        <w:rPr>
          <w:rFonts w:ascii="仿宋_GB2312" w:hAnsi="仿宋" w:hint="eastAsia"/>
          <w:bCs/>
          <w:sz w:val="24"/>
          <w:szCs w:val="24"/>
        </w:rPr>
        <w:t>表示产品制作的时间</w:t>
      </w:r>
      <w:proofErr w:type="spellStart"/>
      <w:r w:rsidRPr="00903214">
        <w:rPr>
          <w:rFonts w:ascii="仿宋_GB2312" w:hAnsi="仿宋" w:hint="eastAsia"/>
          <w:bCs/>
          <w:sz w:val="24"/>
          <w:szCs w:val="24"/>
        </w:rPr>
        <w:t>mmss</w:t>
      </w:r>
      <w:proofErr w:type="spellEnd"/>
      <w:r w:rsidRPr="00903214">
        <w:rPr>
          <w:rFonts w:ascii="仿宋_GB2312" w:hAnsi="仿宋" w:hint="eastAsia"/>
          <w:bCs/>
          <w:sz w:val="24"/>
          <w:szCs w:val="24"/>
        </w:rPr>
        <w:t>取“0000”</w:t>
      </w:r>
    </w:p>
    <w:p w:rsidR="00652FFF" w:rsidRPr="00903214" w:rsidRDefault="00652FFF" w:rsidP="00652FFF">
      <w:pPr>
        <w:spacing w:line="440" w:lineRule="exact"/>
        <w:ind w:leftChars="100" w:left="320"/>
        <w:jc w:val="left"/>
        <w:rPr>
          <w:rFonts w:ascii="仿宋_GB2312" w:hAnsi="仿宋" w:hint="eastAsia"/>
          <w:bCs/>
          <w:sz w:val="24"/>
          <w:szCs w:val="24"/>
        </w:rPr>
      </w:pPr>
      <w:r w:rsidRPr="00903214">
        <w:rPr>
          <w:rFonts w:ascii="仿宋_GB2312" w:hAnsi="仿宋" w:hint="eastAsia"/>
          <w:bCs/>
          <w:sz w:val="24"/>
          <w:szCs w:val="24"/>
        </w:rPr>
        <w:t>P表示产品</w:t>
      </w:r>
    </w:p>
    <w:p w:rsidR="00652FFF" w:rsidRPr="00903214" w:rsidRDefault="00652FFF" w:rsidP="00652FFF">
      <w:pPr>
        <w:spacing w:line="440" w:lineRule="exact"/>
        <w:ind w:leftChars="100" w:left="320"/>
        <w:jc w:val="left"/>
        <w:rPr>
          <w:rFonts w:ascii="仿宋_GB2312" w:hAnsi="仿宋" w:hint="eastAsia"/>
          <w:bCs/>
          <w:sz w:val="24"/>
          <w:szCs w:val="24"/>
        </w:rPr>
      </w:pPr>
      <w:r w:rsidRPr="00903214">
        <w:rPr>
          <w:rFonts w:ascii="仿宋_GB2312" w:hAnsi="仿宋" w:hint="eastAsia"/>
          <w:bCs/>
          <w:sz w:val="24"/>
          <w:szCs w:val="24"/>
        </w:rPr>
        <w:t>AWFC农用天气预报类产品</w:t>
      </w:r>
    </w:p>
    <w:p w:rsidR="00652FFF" w:rsidRPr="00903214" w:rsidRDefault="00652FFF" w:rsidP="00652FFF">
      <w:pPr>
        <w:spacing w:line="440" w:lineRule="exact"/>
        <w:ind w:leftChars="100" w:left="320"/>
        <w:jc w:val="left"/>
        <w:rPr>
          <w:rFonts w:ascii="仿宋_GB2312" w:hAnsi="仿宋" w:hint="eastAsia"/>
          <w:bCs/>
          <w:sz w:val="24"/>
          <w:szCs w:val="24"/>
        </w:rPr>
      </w:pPr>
      <w:r w:rsidRPr="00903214">
        <w:rPr>
          <w:rFonts w:ascii="仿宋_GB2312" w:hAnsi="仿宋" w:hint="eastAsia"/>
          <w:bCs/>
          <w:sz w:val="24"/>
          <w:szCs w:val="24"/>
        </w:rPr>
        <w:t>CAGMSS表示产品的制作系统</w:t>
      </w:r>
    </w:p>
    <w:p w:rsidR="00652FFF" w:rsidRPr="00903214" w:rsidRDefault="00652FFF" w:rsidP="00652FFF">
      <w:pPr>
        <w:spacing w:line="440" w:lineRule="exact"/>
        <w:ind w:leftChars="100" w:left="320"/>
        <w:jc w:val="left"/>
        <w:rPr>
          <w:rFonts w:ascii="仿宋_GB2312" w:hAnsi="仿宋" w:hint="eastAsia"/>
          <w:bCs/>
          <w:sz w:val="24"/>
          <w:szCs w:val="24"/>
        </w:rPr>
      </w:pPr>
      <w:r w:rsidRPr="00903214">
        <w:rPr>
          <w:rFonts w:ascii="仿宋_GB2312" w:hAnsi="仿宋" w:hint="eastAsia"/>
          <w:bCs/>
          <w:sz w:val="24"/>
          <w:szCs w:val="24"/>
        </w:rPr>
        <w:t>MAIZ表示玉米</w:t>
      </w:r>
    </w:p>
    <w:p w:rsidR="00652FFF" w:rsidRPr="00903214" w:rsidRDefault="00652FFF" w:rsidP="00652FFF">
      <w:pPr>
        <w:spacing w:line="440" w:lineRule="exact"/>
        <w:ind w:leftChars="100" w:left="320"/>
        <w:jc w:val="left"/>
        <w:rPr>
          <w:rFonts w:ascii="仿宋_GB2312" w:hAnsi="仿宋" w:hint="eastAsia"/>
          <w:bCs/>
          <w:sz w:val="24"/>
          <w:szCs w:val="24"/>
        </w:rPr>
      </w:pPr>
      <w:r w:rsidRPr="00903214">
        <w:rPr>
          <w:rFonts w:ascii="仿宋_GB2312" w:hAnsi="仿宋" w:hint="eastAsia"/>
          <w:bCs/>
          <w:sz w:val="24"/>
          <w:szCs w:val="24"/>
        </w:rPr>
        <w:t>RICE表示水稻</w:t>
      </w:r>
    </w:p>
    <w:p w:rsidR="00652FFF" w:rsidRPr="00903214" w:rsidRDefault="00652FFF" w:rsidP="00652FFF">
      <w:pPr>
        <w:spacing w:line="440" w:lineRule="exact"/>
        <w:ind w:leftChars="100" w:left="320"/>
        <w:jc w:val="left"/>
        <w:rPr>
          <w:rFonts w:ascii="仿宋_GB2312" w:hAnsi="仿宋" w:hint="eastAsia"/>
          <w:bCs/>
          <w:sz w:val="24"/>
          <w:szCs w:val="24"/>
        </w:rPr>
      </w:pPr>
      <w:r w:rsidRPr="00903214">
        <w:rPr>
          <w:rFonts w:ascii="仿宋_GB2312" w:hAnsi="仿宋" w:hint="eastAsia"/>
          <w:bCs/>
          <w:sz w:val="24"/>
          <w:szCs w:val="24"/>
        </w:rPr>
        <w:t>COTT表示棉花</w:t>
      </w:r>
    </w:p>
    <w:p w:rsidR="00652FFF" w:rsidRPr="00903214" w:rsidRDefault="00652FFF" w:rsidP="00652FFF">
      <w:pPr>
        <w:spacing w:line="440" w:lineRule="exact"/>
        <w:ind w:leftChars="100" w:left="320"/>
        <w:jc w:val="left"/>
        <w:rPr>
          <w:rFonts w:ascii="仿宋_GB2312" w:hAnsi="仿宋" w:hint="eastAsia"/>
          <w:bCs/>
          <w:sz w:val="24"/>
          <w:szCs w:val="24"/>
        </w:rPr>
      </w:pPr>
      <w:r w:rsidRPr="00903214">
        <w:rPr>
          <w:rFonts w:ascii="仿宋_GB2312" w:hAnsi="仿宋" w:hint="eastAsia"/>
          <w:bCs/>
          <w:sz w:val="24"/>
          <w:szCs w:val="24"/>
        </w:rPr>
        <w:t>SOYB表示大豆</w:t>
      </w:r>
    </w:p>
    <w:p w:rsidR="00652FFF" w:rsidRPr="00903214" w:rsidRDefault="00652FFF" w:rsidP="00652FFF">
      <w:pPr>
        <w:spacing w:line="440" w:lineRule="exact"/>
        <w:ind w:leftChars="100" w:left="320"/>
        <w:jc w:val="left"/>
        <w:rPr>
          <w:rFonts w:ascii="仿宋_GB2312" w:hAnsi="仿宋" w:hint="eastAsia"/>
          <w:bCs/>
          <w:sz w:val="24"/>
          <w:szCs w:val="24"/>
        </w:rPr>
      </w:pPr>
      <w:r w:rsidRPr="00903214">
        <w:rPr>
          <w:rFonts w:ascii="仿宋_GB2312" w:hAnsi="仿宋" w:hint="eastAsia"/>
          <w:bCs/>
          <w:sz w:val="24"/>
          <w:szCs w:val="24"/>
        </w:rPr>
        <w:t>RAPE表示油菜</w:t>
      </w:r>
    </w:p>
    <w:p w:rsidR="00652FFF" w:rsidRPr="00903214" w:rsidRDefault="00652FFF" w:rsidP="00652FFF">
      <w:pPr>
        <w:spacing w:line="440" w:lineRule="exact"/>
        <w:ind w:leftChars="100" w:left="320"/>
        <w:jc w:val="left"/>
        <w:rPr>
          <w:rFonts w:ascii="仿宋_GB2312" w:hAnsi="仿宋" w:hint="eastAsia"/>
          <w:bCs/>
          <w:sz w:val="24"/>
          <w:szCs w:val="24"/>
        </w:rPr>
      </w:pPr>
      <w:r w:rsidRPr="00903214">
        <w:rPr>
          <w:rFonts w:ascii="仿宋_GB2312" w:hAnsi="仿宋" w:hint="eastAsia"/>
          <w:bCs/>
          <w:sz w:val="24"/>
          <w:szCs w:val="24"/>
        </w:rPr>
        <w:t>WIWH表示冬小麦</w:t>
      </w:r>
    </w:p>
    <w:p w:rsidR="00652FFF" w:rsidRPr="00903214" w:rsidRDefault="00652FFF" w:rsidP="00652FFF">
      <w:pPr>
        <w:spacing w:line="440" w:lineRule="exact"/>
        <w:ind w:leftChars="100" w:left="320"/>
        <w:jc w:val="left"/>
        <w:rPr>
          <w:rFonts w:ascii="仿宋_GB2312" w:hAnsi="仿宋" w:hint="eastAsia"/>
          <w:bCs/>
          <w:sz w:val="24"/>
          <w:szCs w:val="24"/>
        </w:rPr>
      </w:pPr>
      <w:r w:rsidRPr="00903214">
        <w:rPr>
          <w:rFonts w:ascii="仿宋_GB2312" w:hAnsi="仿宋" w:hint="eastAsia"/>
          <w:bCs/>
          <w:sz w:val="24"/>
          <w:szCs w:val="24"/>
        </w:rPr>
        <w:t>HAR表示收获</w:t>
      </w:r>
    </w:p>
    <w:p w:rsidR="00652FFF" w:rsidRPr="00903214" w:rsidRDefault="00652FFF" w:rsidP="00652FFF">
      <w:pPr>
        <w:spacing w:line="440" w:lineRule="exact"/>
        <w:ind w:leftChars="100" w:left="320"/>
        <w:jc w:val="left"/>
        <w:rPr>
          <w:rFonts w:ascii="仿宋_GB2312" w:hAnsi="仿宋" w:hint="eastAsia"/>
          <w:bCs/>
          <w:sz w:val="24"/>
          <w:szCs w:val="24"/>
        </w:rPr>
      </w:pPr>
      <w:r w:rsidRPr="00903214">
        <w:rPr>
          <w:rFonts w:ascii="仿宋_GB2312" w:hAnsi="仿宋" w:hint="eastAsia"/>
          <w:bCs/>
          <w:sz w:val="24"/>
          <w:szCs w:val="24"/>
        </w:rPr>
        <w:t>SOW表示播种</w:t>
      </w:r>
    </w:p>
    <w:p w:rsidR="00652FFF" w:rsidRPr="00903214" w:rsidRDefault="00652FFF" w:rsidP="00652FFF">
      <w:pPr>
        <w:spacing w:line="440" w:lineRule="exact"/>
        <w:ind w:leftChars="100" w:left="320"/>
        <w:jc w:val="left"/>
        <w:rPr>
          <w:rFonts w:ascii="仿宋_GB2312" w:hAnsi="仿宋" w:hint="eastAsia"/>
          <w:bCs/>
          <w:sz w:val="24"/>
          <w:szCs w:val="24"/>
        </w:rPr>
      </w:pPr>
      <w:r w:rsidRPr="00903214">
        <w:rPr>
          <w:rFonts w:ascii="仿宋_GB2312" w:hAnsi="仿宋" w:hint="eastAsia"/>
          <w:bCs/>
          <w:sz w:val="24"/>
          <w:szCs w:val="24"/>
        </w:rPr>
        <w:t>MSG表示气象适宜等级</w:t>
      </w:r>
    </w:p>
    <w:p w:rsidR="00D43C61" w:rsidRPr="00903214" w:rsidRDefault="00652FFF" w:rsidP="00537B62">
      <w:pPr>
        <w:spacing w:line="440" w:lineRule="exact"/>
        <w:ind w:leftChars="100" w:left="320"/>
        <w:jc w:val="left"/>
        <w:rPr>
          <w:rFonts w:ascii="仿宋_GB2312" w:hAnsi="仿宋" w:hint="eastAsia"/>
          <w:sz w:val="24"/>
          <w:szCs w:val="24"/>
        </w:rPr>
      </w:pPr>
      <w:r w:rsidRPr="00903214">
        <w:rPr>
          <w:rFonts w:ascii="仿宋_GB2312" w:hAnsi="仿宋" w:hint="eastAsia"/>
          <w:bCs/>
          <w:sz w:val="24"/>
          <w:szCs w:val="24"/>
        </w:rPr>
        <w:t>5KM表示空间分辨率为5KM</w:t>
      </w:r>
      <w:r w:rsidR="00537B62" w:rsidRPr="00903214">
        <w:rPr>
          <w:rFonts w:ascii="仿宋_GB2312" w:hAnsi="仿宋" w:hint="eastAsia"/>
          <w:sz w:val="24"/>
          <w:szCs w:val="24"/>
        </w:rPr>
        <w:t xml:space="preserve"> </w:t>
      </w:r>
      <w:bookmarkEnd w:id="0"/>
    </w:p>
    <w:sectPr w:rsidR="00D43C61" w:rsidRPr="00903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0C9" w:rsidRDefault="009750C9" w:rsidP="00652FFF">
      <w:pPr>
        <w:spacing w:line="240" w:lineRule="auto"/>
      </w:pPr>
      <w:r>
        <w:separator/>
      </w:r>
    </w:p>
  </w:endnote>
  <w:endnote w:type="continuationSeparator" w:id="0">
    <w:p w:rsidR="009750C9" w:rsidRDefault="009750C9" w:rsidP="00652F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0C9" w:rsidRDefault="009750C9" w:rsidP="00652FFF">
      <w:pPr>
        <w:spacing w:line="240" w:lineRule="auto"/>
      </w:pPr>
      <w:r>
        <w:separator/>
      </w:r>
    </w:p>
  </w:footnote>
  <w:footnote w:type="continuationSeparator" w:id="0">
    <w:p w:rsidR="009750C9" w:rsidRDefault="009750C9" w:rsidP="00652F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D0"/>
    <w:rsid w:val="000E6731"/>
    <w:rsid w:val="00131E1A"/>
    <w:rsid w:val="00160FEB"/>
    <w:rsid w:val="002669A8"/>
    <w:rsid w:val="00291126"/>
    <w:rsid w:val="00445A57"/>
    <w:rsid w:val="004F1D86"/>
    <w:rsid w:val="00537B62"/>
    <w:rsid w:val="005C7763"/>
    <w:rsid w:val="0060065A"/>
    <w:rsid w:val="00652FFF"/>
    <w:rsid w:val="0068015A"/>
    <w:rsid w:val="006B627D"/>
    <w:rsid w:val="00903214"/>
    <w:rsid w:val="009750C9"/>
    <w:rsid w:val="009D2630"/>
    <w:rsid w:val="00AE2E12"/>
    <w:rsid w:val="00B311D0"/>
    <w:rsid w:val="00B8580D"/>
    <w:rsid w:val="00C01F7E"/>
    <w:rsid w:val="00C5283C"/>
    <w:rsid w:val="00CF37FA"/>
    <w:rsid w:val="00D43C61"/>
    <w:rsid w:val="00F12C8B"/>
    <w:rsid w:val="00F6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FF"/>
    <w:pPr>
      <w:widowControl w:val="0"/>
      <w:spacing w:line="560" w:lineRule="exact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2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仿宋_GB2312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2F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2FF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仿宋_GB2312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2F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FF"/>
    <w:pPr>
      <w:widowControl w:val="0"/>
      <w:spacing w:line="560" w:lineRule="exact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2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仿宋_GB2312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2F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2FF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仿宋_GB2312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2F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姜燕(拟稿)</dc:creator>
  <cp:keywords/>
  <dc:description/>
  <cp:lastModifiedBy>姜燕(拟稿人校对)</cp:lastModifiedBy>
  <cp:revision>24</cp:revision>
  <dcterms:created xsi:type="dcterms:W3CDTF">2020-09-02T06:25:00Z</dcterms:created>
  <dcterms:modified xsi:type="dcterms:W3CDTF">2020-09-03T06:40:00Z</dcterms:modified>
</cp:coreProperties>
</file>