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360" w:lineRule="auto"/>
        <w:jc w:val="center"/>
        <w:rPr>
          <w:rFonts w:hint="eastAsia" w:ascii="宋体" w:hAnsi="宋体"/>
          <w:b/>
          <w:color w:val="FF0000"/>
          <w:sz w:val="40"/>
          <w:szCs w:val="40"/>
        </w:rPr>
      </w:pPr>
      <w:r>
        <w:rPr>
          <w:rFonts w:hint="eastAsia" w:ascii="宋体" w:hAnsi="宋体"/>
          <w:b/>
          <w:color w:val="FF0000"/>
          <w:sz w:val="40"/>
          <w:szCs w:val="40"/>
        </w:rPr>
        <w:t>广西壮族自治区柳州市城中区</w:t>
      </w:r>
    </w:p>
    <w:p>
      <w:pPr>
        <w:snapToGrid w:val="0"/>
        <w:spacing w:line="360" w:lineRule="auto"/>
        <w:jc w:val="center"/>
        <w:rPr>
          <w:rFonts w:hint="eastAsia" w:ascii="方正小标宋简体" w:hAnsi="华文中宋" w:eastAsia="方正小标宋简体"/>
          <w:color w:val="FF0000"/>
          <w:sz w:val="76"/>
          <w:szCs w:val="76"/>
        </w:rPr>
      </w:pPr>
      <w:r>
        <w:rPr>
          <w:rFonts w:hint="eastAsia" w:ascii="方正小标宋简体" w:hAnsi="华文中宋" w:eastAsia="方正小标宋简体"/>
          <w:color w:val="FF0000"/>
          <w:sz w:val="76"/>
          <w:szCs w:val="76"/>
        </w:rPr>
        <w:t>商  务  局  文  件</w:t>
      </w:r>
    </w:p>
    <w:p>
      <w:pPr>
        <w:snapToGrid w:val="0"/>
        <w:spacing w:line="360" w:lineRule="auto"/>
        <w:jc w:val="center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城中商发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1" o:spid="_x0000_s1026" style="position:absolute;left:0;margin-left:0pt;margin-top:4.05pt;height:1.4pt;width:414pt;rotation:0f;z-index:251658240;" o:ole="f" fillcolor="#FFFFFF" filled="f" o:preferrelative="t" stroked="t" coordsize="21600,21600">
            <v:fill on="f" color2="#FFFFFF" focus="0%"/>
            <v:stroke weight="4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4"/>
        <w:snapToGrid w:val="0"/>
        <w:spacing w:line="52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关于印发城中区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商务局关于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安全生产集中整治工作实施方案的通知</w:t>
      </w:r>
    </w:p>
    <w:p>
      <w:pPr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pacing w:line="5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城中区</w:t>
      </w:r>
      <w:r>
        <w:rPr>
          <w:rFonts w:eastAsia="仿宋_GB2312"/>
          <w:color w:val="000000"/>
          <w:sz w:val="32"/>
          <w:szCs w:val="32"/>
        </w:rPr>
        <w:t>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商贸企业</w:t>
      </w:r>
      <w:r>
        <w:rPr>
          <w:rFonts w:eastAsia="仿宋_GB2312"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城中区安全生产集中整治工作实施方案》文件要求，现将《城中区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商务局关于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安全生产集中整治工作实施方案》印发给你们，请结合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企业实际情况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，认真抓好贯彻落实。</w:t>
      </w:r>
    </w:p>
    <w:p>
      <w:pPr>
        <w:adjustRightInd w:val="0"/>
        <w:snapToGrid w:val="0"/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5120" w:firstLineChars="16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柳州市城中区</w:t>
      </w:r>
      <w:r>
        <w:rPr>
          <w:rFonts w:hint="eastAsia" w:eastAsia="仿宋_GB2312"/>
          <w:sz w:val="32"/>
          <w:szCs w:val="32"/>
          <w:lang w:eastAsia="zh-CN"/>
        </w:rPr>
        <w:t>商务局</w:t>
      </w:r>
      <w:r>
        <w:rPr>
          <w:rFonts w:eastAsia="仿宋_GB2312"/>
          <w:sz w:val="32"/>
          <w:szCs w:val="32"/>
        </w:rPr>
        <w:t xml:space="preserve">                            　</w:t>
      </w:r>
    </w:p>
    <w:p>
      <w:pPr>
        <w:adjustRightInd w:val="0"/>
        <w:snapToGrid w:val="0"/>
        <w:spacing w:line="54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eastAsia="仿宋_GB2312"/>
          <w:sz w:val="32"/>
          <w:szCs w:val="32"/>
        </w:rPr>
        <w:t>日</w:t>
      </w:r>
    </w:p>
    <w:p>
      <w:pPr>
        <w:spacing w:line="440" w:lineRule="exact"/>
        <w:rPr>
          <w:rFonts w:hint="eastAsia" w:ascii="黑体" w:hAnsi="黑体" w:eastAsia="黑体"/>
          <w:sz w:val="32"/>
          <w:szCs w:val="32"/>
          <w:u w:val="single"/>
        </w:rPr>
      </w:pPr>
    </w:p>
    <w:p>
      <w:pPr>
        <w:spacing w:line="440" w:lineRule="exact"/>
        <w:rPr>
          <w:rFonts w:hint="eastAsia" w:ascii="黑体" w:hAnsi="黑体" w:eastAsia="黑体"/>
          <w:sz w:val="32"/>
          <w:szCs w:val="32"/>
          <w:u w:val="single"/>
        </w:rPr>
      </w:pPr>
    </w:p>
    <w:p>
      <w:pPr>
        <w:spacing w:line="440" w:lineRule="exact"/>
        <w:rPr>
          <w:rFonts w:hint="eastAsia" w:ascii="黑体" w:hAnsi="黑体" w:eastAsia="黑体"/>
          <w:sz w:val="32"/>
          <w:szCs w:val="32"/>
          <w:u w:val="single"/>
        </w:rPr>
      </w:pPr>
    </w:p>
    <w:p>
      <w:pPr>
        <w:spacing w:line="440" w:lineRule="exact"/>
        <w:rPr>
          <w:rFonts w:hint="eastAsia" w:ascii="黑体" w:hAnsi="黑体" w:eastAsia="黑体"/>
          <w:sz w:val="32"/>
          <w:szCs w:val="32"/>
          <w:u w:val="single"/>
        </w:rPr>
      </w:pPr>
    </w:p>
    <w:p>
      <w:pPr>
        <w:spacing w:line="440" w:lineRule="exact"/>
        <w:rPr>
          <w:rFonts w:hint="eastAsia" w:ascii="黑体" w:hAnsi="黑体" w:eastAsia="黑体"/>
          <w:sz w:val="32"/>
          <w:szCs w:val="32"/>
          <w:u w:val="single"/>
        </w:rPr>
      </w:pPr>
    </w:p>
    <w:p>
      <w:pPr>
        <w:spacing w:line="440" w:lineRule="exact"/>
        <w:rPr>
          <w:rFonts w:hint="eastAsia" w:ascii="黑体" w:hAnsi="黑体" w:eastAsia="黑体"/>
          <w:sz w:val="32"/>
          <w:szCs w:val="32"/>
          <w:u w:val="single"/>
        </w:rPr>
      </w:pPr>
    </w:p>
    <w:p>
      <w:pPr>
        <w:spacing w:line="440" w:lineRule="exact"/>
        <w:rPr>
          <w:rFonts w:hint="eastAsia" w:ascii="黑体" w:hAnsi="黑体" w:eastAsia="黑体"/>
          <w:sz w:val="32"/>
          <w:szCs w:val="32"/>
          <w:u w:val="single"/>
        </w:rPr>
      </w:pPr>
    </w:p>
    <w:p>
      <w:pPr>
        <w:spacing w:line="440" w:lineRule="exact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u w:val="single"/>
        </w:rPr>
        <w:t xml:space="preserve">公开方式：主动公开                                     </w:t>
      </w:r>
    </w:p>
    <w:p>
      <w:pPr>
        <w:rPr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>柳州市城中区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商务局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eastAsia="仿宋_GB2312"/>
          <w:sz w:val="28"/>
          <w:szCs w:val="28"/>
          <w:u w:val="single"/>
        </w:rPr>
        <w:t>201</w:t>
      </w:r>
      <w:r>
        <w:rPr>
          <w:rFonts w:hint="eastAsia" w:eastAsia="仿宋_GB2312"/>
          <w:sz w:val="28"/>
          <w:szCs w:val="28"/>
          <w:u w:val="single"/>
        </w:rPr>
        <w:t>9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年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12</w:t>
      </w:r>
      <w:r>
        <w:rPr>
          <w:rFonts w:hint="eastAsia" w:ascii="仿宋_GB2312" w:eastAsia="仿宋_GB2312"/>
          <w:sz w:val="28"/>
          <w:szCs w:val="28"/>
          <w:u w:val="single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1</w:t>
      </w:r>
      <w:r>
        <w:rPr>
          <w:rFonts w:hint="eastAsia" w:eastAsia="仿宋_GB2312" w:cs="Times New Roman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日印发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1A34BA5"/>
    <w:rsid w:val="21A34BA5"/>
    <w:rsid w:val="241E1DAE"/>
    <w:rsid w:val="28451F1C"/>
    <w:rsid w:val="766B60A9"/>
    <w:rsid w:val="7DB5605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2019-12-09T09:01:00Z</dcterms:created>
  <dc:creator>自在</dc:creator>
  <cp:lastModifiedBy>Administrator</cp:lastModifiedBy>
  <dcterms:modified xsi:type="dcterms:W3CDTF">2019-12-11T03:09:28Z</dcterms:modified>
  <dc:title>广西壮族自治区柳州市城中区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