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ind w:firstLine="0" w:firstLineChars="0"/>
        <w:jc w:val="center"/>
        <w:rPr>
          <w:rFonts w:ascii="方正小标宋简体" w:eastAsia="方正小标宋简体"/>
          <w:sz w:val="28"/>
          <w:szCs w:val="28"/>
        </w:rPr>
      </w:pPr>
      <w:bookmarkStart w:id="0" w:name="_GoBack"/>
      <w:bookmarkEnd w:id="0"/>
      <w:r>
        <w:rPr>
          <w:rFonts w:hint="eastAsia" w:ascii="方正小标宋简体" w:eastAsia="方正小标宋简体"/>
          <w:sz w:val="48"/>
          <w:szCs w:val="28"/>
        </w:rPr>
        <w:t>法律法规练习题</w:t>
      </w:r>
    </w:p>
    <w:p>
      <w:pPr>
        <w:pStyle w:val="2"/>
        <w:numPr>
          <w:ilvl w:val="1"/>
          <w:numId w:val="1"/>
        </w:numPr>
        <w:rPr>
          <w:sz w:val="36"/>
          <w:szCs w:val="36"/>
        </w:rPr>
      </w:pPr>
      <w:r>
        <w:rPr>
          <w:rFonts w:hint="eastAsia"/>
          <w:sz w:val="36"/>
          <w:szCs w:val="36"/>
        </w:rPr>
        <w:t>填空题</w:t>
      </w:r>
    </w:p>
    <w:p>
      <w:pPr>
        <w:pStyle w:val="10"/>
        <w:numPr>
          <w:ilvl w:val="3"/>
          <w:numId w:val="1"/>
        </w:numPr>
        <w:spacing w:line="560" w:lineRule="exact"/>
        <w:ind w:left="0" w:firstLine="0" w:firstLineChars="0"/>
        <w:rPr>
          <w:rFonts w:ascii="仿宋_GB2312" w:eastAsia="仿宋_GB2312"/>
          <w:sz w:val="28"/>
          <w:szCs w:val="28"/>
        </w:rPr>
      </w:pPr>
      <w:r>
        <w:rPr>
          <w:rFonts w:hint="eastAsia" w:ascii="仿宋_GB2312" w:eastAsia="仿宋_GB2312"/>
          <w:sz w:val="28"/>
          <w:szCs w:val="28"/>
        </w:rPr>
        <w:t>雷电防护装置检测实行（</w:t>
      </w:r>
      <w:r>
        <w:rPr>
          <w:rFonts w:hint="eastAsia" w:ascii="仿宋_GB2312" w:eastAsia="仿宋_GB2312"/>
          <w:color w:val="FF0000"/>
          <w:sz w:val="28"/>
          <w:szCs w:val="28"/>
        </w:rPr>
        <w:t>资质</w:t>
      </w:r>
      <w:r>
        <w:rPr>
          <w:rFonts w:hint="eastAsia" w:ascii="仿宋_GB2312" w:eastAsia="仿宋_GB2312"/>
          <w:sz w:val="28"/>
          <w:szCs w:val="28"/>
        </w:rPr>
        <w:t>）管理。</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国务院气象主管机构负责全国防雷装置检测资质的（</w:t>
      </w:r>
      <w:r>
        <w:rPr>
          <w:rFonts w:hint="eastAsia" w:ascii="仿宋_GB2312" w:eastAsia="仿宋_GB2312"/>
          <w:color w:val="FF0000"/>
          <w:sz w:val="28"/>
          <w:szCs w:val="28"/>
        </w:rPr>
        <w:t>监督管理</w:t>
      </w:r>
      <w:r>
        <w:rPr>
          <w:rFonts w:hint="eastAsia" w:ascii="仿宋_GB2312" w:eastAsia="仿宋_GB2312"/>
          <w:sz w:val="28"/>
          <w:szCs w:val="28"/>
        </w:rPr>
        <w:t>）工作。</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省、自治区、直辖市气象主管机构负责本行政区域内防雷装置检测资质的（</w:t>
      </w:r>
      <w:r>
        <w:rPr>
          <w:rFonts w:hint="eastAsia" w:ascii="仿宋_GB2312" w:eastAsia="仿宋_GB2312"/>
          <w:color w:val="FF0000"/>
          <w:sz w:val="28"/>
          <w:szCs w:val="28"/>
        </w:rPr>
        <w:t>管理和认定</w:t>
      </w:r>
      <w:r>
        <w:rPr>
          <w:rFonts w:hint="eastAsia" w:ascii="仿宋_GB2312" w:eastAsia="仿宋_GB2312"/>
          <w:sz w:val="28"/>
          <w:szCs w:val="28"/>
        </w:rPr>
        <w:t xml:space="preserve">）工作。                             </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防雷装置检测资质等级分为（</w:t>
      </w:r>
      <w:r>
        <w:rPr>
          <w:rFonts w:hint="eastAsia" w:ascii="仿宋_GB2312" w:eastAsia="仿宋_GB2312"/>
          <w:color w:val="FF0000"/>
          <w:sz w:val="28"/>
          <w:szCs w:val="28"/>
        </w:rPr>
        <w:t>甲、乙</w:t>
      </w:r>
      <w:r>
        <w:rPr>
          <w:rFonts w:hint="eastAsia" w:ascii="仿宋_GB2312" w:eastAsia="仿宋_GB2312"/>
          <w:sz w:val="28"/>
          <w:szCs w:val="28"/>
        </w:rPr>
        <w:t>）两级。</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甲级资质单位可以从事《建筑物防雷设计规范》规定的（</w:t>
      </w:r>
      <w:r>
        <w:rPr>
          <w:rFonts w:hint="eastAsia" w:ascii="仿宋_GB2312" w:eastAsia="仿宋_GB2312"/>
          <w:color w:val="FF0000"/>
          <w:sz w:val="28"/>
          <w:szCs w:val="28"/>
        </w:rPr>
        <w:t>第一类、第二类、第三类</w:t>
      </w:r>
      <w:r>
        <w:rPr>
          <w:rFonts w:hint="eastAsia" w:ascii="仿宋_GB2312" w:eastAsia="仿宋_GB2312"/>
          <w:sz w:val="28"/>
          <w:szCs w:val="28"/>
        </w:rPr>
        <w:t>）建（构）筑物的防雷装置的检测。</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乙级资质单位可以从事《建筑物防雷设计规范》规定的（</w:t>
      </w:r>
      <w:r>
        <w:rPr>
          <w:rFonts w:hint="eastAsia" w:ascii="仿宋_GB2312" w:eastAsia="仿宋_GB2312"/>
          <w:color w:val="FF0000"/>
          <w:sz w:val="28"/>
          <w:szCs w:val="28"/>
        </w:rPr>
        <w:t>第三类</w:t>
      </w:r>
      <w:r>
        <w:rPr>
          <w:rFonts w:hint="eastAsia" w:ascii="仿宋_GB2312" w:eastAsia="仿宋_GB2312"/>
          <w:sz w:val="28"/>
          <w:szCs w:val="28"/>
        </w:rPr>
        <w:t>）建（构）筑物的防雷装置的检测。</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防雷装置检测单位及其人员从事防雷装置检测活动，应当遵守国家有关（</w:t>
      </w:r>
      <w:r>
        <w:rPr>
          <w:rFonts w:hint="eastAsia" w:ascii="仿宋_GB2312" w:eastAsia="仿宋_GB2312"/>
          <w:color w:val="FF0000"/>
          <w:sz w:val="28"/>
          <w:szCs w:val="28"/>
        </w:rPr>
        <w:t>技术规范和标准</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防雷装置检测单位不得与其检测项目的设计、施工单位以及所使用的防雷产品生产、销售单位有（</w:t>
      </w:r>
      <w:r>
        <w:rPr>
          <w:rFonts w:hint="eastAsia" w:ascii="仿宋_GB2312" w:eastAsia="仿宋_GB2312"/>
          <w:color w:val="FF0000"/>
          <w:sz w:val="28"/>
          <w:szCs w:val="28"/>
        </w:rPr>
        <w:t>隶属关系或者其他利害关系</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取得防雷装置检测资质的单位，应当按照资质等级承担相应的防雷装置检测工作。禁止(</w:t>
      </w:r>
      <w:r>
        <w:rPr>
          <w:rFonts w:hint="eastAsia" w:ascii="仿宋_GB2312" w:eastAsia="仿宋_GB2312"/>
          <w:color w:val="FF0000"/>
          <w:sz w:val="28"/>
          <w:szCs w:val="28"/>
        </w:rPr>
        <w:t>无资质证或者超出资质等级</w:t>
      </w:r>
      <w:r>
        <w:rPr>
          <w:rFonts w:hint="eastAsia" w:ascii="仿宋_GB2312" w:eastAsia="仿宋_GB2312"/>
          <w:sz w:val="28"/>
          <w:szCs w:val="28"/>
        </w:rPr>
        <w:t>)承接防雷装置检测，禁止转包或者违法分包。</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取得《防雷装置检测资格证》的专业技术人员，不得同时在（</w:t>
      </w:r>
      <w:r>
        <w:rPr>
          <w:rFonts w:hint="eastAsia" w:ascii="仿宋_GB2312" w:eastAsia="仿宋_GB2312"/>
          <w:color w:val="FF0000"/>
          <w:sz w:val="28"/>
          <w:szCs w:val="28"/>
        </w:rPr>
        <w:t>两个以上</w:t>
      </w:r>
      <w:r>
        <w:rPr>
          <w:rFonts w:hint="eastAsia" w:ascii="仿宋_GB2312" w:eastAsia="仿宋_GB2312"/>
          <w:sz w:val="28"/>
          <w:szCs w:val="28"/>
        </w:rPr>
        <w:t>）防雷装置检测资质单位兼职执业。</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《中华人民共和国气象法》是国家法律，已经全国人民代表大会审议通过，于(</w:t>
      </w:r>
      <w:r>
        <w:rPr>
          <w:rFonts w:hint="eastAsia" w:ascii="仿宋_GB2312" w:eastAsia="仿宋_GB2312"/>
          <w:color w:val="FF0000"/>
          <w:sz w:val="28"/>
          <w:szCs w:val="28"/>
        </w:rPr>
        <w:t>2000年1月1日</w:t>
      </w:r>
      <w:r>
        <w:rPr>
          <w:rFonts w:hint="eastAsia" w:ascii="仿宋_GB2312" w:eastAsia="仿宋_GB2312"/>
          <w:sz w:val="28"/>
          <w:szCs w:val="28"/>
        </w:rPr>
        <w:t>)起正式施行。</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在我国现行法律中，只有《中华人民共和国气象法》明确规定了防雷工作的组织管理部门，即（</w:t>
      </w:r>
      <w:r>
        <w:rPr>
          <w:rFonts w:hint="eastAsia" w:ascii="仿宋_GB2312" w:eastAsia="仿宋_GB2312"/>
          <w:color w:val="FF0000"/>
          <w:sz w:val="28"/>
          <w:szCs w:val="28"/>
        </w:rPr>
        <w:t>各级气象主管机构</w:t>
      </w:r>
      <w:r>
        <w:rPr>
          <w:rFonts w:hint="eastAsia" w:ascii="仿宋_GB2312" w:eastAsia="仿宋_GB2312"/>
          <w:sz w:val="28"/>
          <w:szCs w:val="28"/>
        </w:rPr>
        <w:t xml:space="preserve"> ）。</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《中华人民共和国气象法》规定：各级气象主管机构应会同有关部门指导对可能遭受雷击的建筑物、构筑物和其他设施安装的雷电灾害防护装置的（</w:t>
      </w:r>
      <w:r>
        <w:rPr>
          <w:rFonts w:hint="eastAsia" w:ascii="仿宋_GB2312" w:eastAsia="仿宋_GB2312"/>
          <w:color w:val="FF0000"/>
          <w:sz w:val="28"/>
          <w:szCs w:val="28"/>
        </w:rPr>
        <w:t>检测工作</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《中华人民共和国气象法》规定：“安装的雷电灾害防护装置应当符合国务院气象主管机构规定的（</w:t>
      </w:r>
      <w:r>
        <w:rPr>
          <w:rFonts w:hint="eastAsia" w:ascii="仿宋_GB2312" w:eastAsia="仿宋_GB2312"/>
          <w:color w:val="FF0000"/>
          <w:sz w:val="28"/>
          <w:szCs w:val="28"/>
        </w:rPr>
        <w:t>使用要求</w:t>
      </w:r>
      <w:r>
        <w:rPr>
          <w:rFonts w:hint="eastAsia" w:ascii="仿宋_GB2312" w:eastAsia="仿宋_GB2312"/>
          <w:sz w:val="28"/>
          <w:szCs w:val="28"/>
        </w:rPr>
        <w:t xml:space="preserve"> ）。”</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《中华人民共和国气象法》规定，使用不符合使用要求的雷电灾害防护装置给他人造成损失的（</w:t>
      </w:r>
      <w:r>
        <w:rPr>
          <w:rFonts w:hint="eastAsia" w:ascii="仿宋_GB2312" w:eastAsia="仿宋_GB2312"/>
          <w:color w:val="FF0000"/>
          <w:sz w:val="28"/>
          <w:szCs w:val="28"/>
        </w:rPr>
        <w:t>依法承担赔偿责任</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《气象灾害防御条例》(国务院令第570号)已经国务院第98次常务会议通过，自(</w:t>
      </w:r>
      <w:r>
        <w:rPr>
          <w:rFonts w:hint="eastAsia" w:ascii="仿宋_GB2312" w:eastAsia="仿宋_GB2312"/>
          <w:color w:val="FF0000"/>
          <w:sz w:val="28"/>
          <w:szCs w:val="28"/>
        </w:rPr>
        <w:t>2010年4月1日</w:t>
      </w:r>
      <w:r>
        <w:rPr>
          <w:rFonts w:hint="eastAsia" w:ascii="仿宋_GB2312" w:eastAsia="仿宋_GB2312"/>
          <w:sz w:val="28"/>
          <w:szCs w:val="28"/>
        </w:rPr>
        <w:t>)起施行。</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雷电易发区内的矿区、旅游景点或者投入使用的建（构）筑物、设施需要单独安装雷电防护装置的，雷电防护装置的设计审核和竣工验收由(</w:t>
      </w:r>
      <w:r>
        <w:rPr>
          <w:rFonts w:hint="eastAsia" w:ascii="仿宋_GB2312" w:eastAsia="仿宋_GB2312"/>
          <w:color w:val="FF0000"/>
          <w:sz w:val="28"/>
          <w:szCs w:val="28"/>
        </w:rPr>
        <w:t>县级以上地方气象主管机构</w:t>
      </w:r>
      <w:r>
        <w:rPr>
          <w:rFonts w:hint="eastAsia" w:ascii="仿宋_GB2312" w:eastAsia="仿宋_GB2312"/>
          <w:sz w:val="28"/>
          <w:szCs w:val="28"/>
        </w:rPr>
        <w:t>)负责。</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违反《气象灾害防御条例》规定，有下列行为之一的，由县级以上气象主管机构或者其他有关部门按照权限责令停止违法行为，处（</w:t>
      </w:r>
      <w:r>
        <w:rPr>
          <w:rFonts w:hint="eastAsia" w:ascii="仿宋_GB2312" w:eastAsia="仿宋_GB2312"/>
          <w:color w:val="FF0000"/>
          <w:sz w:val="28"/>
          <w:szCs w:val="28"/>
        </w:rPr>
        <w:t>5万元以上10万元以下</w:t>
      </w:r>
      <w:r>
        <w:rPr>
          <w:rFonts w:hint="eastAsia" w:ascii="仿宋_GB2312" w:eastAsia="仿宋_GB2312"/>
          <w:sz w:val="28"/>
          <w:szCs w:val="28"/>
        </w:rPr>
        <w:t>）的罚款：</w:t>
      </w:r>
    </w:p>
    <w:p>
      <w:pPr>
        <w:pStyle w:val="10"/>
        <w:numPr>
          <w:ilvl w:val="2"/>
          <w:numId w:val="1"/>
        </w:numPr>
        <w:spacing w:line="560" w:lineRule="exact"/>
        <w:ind w:firstLineChars="0"/>
        <w:rPr>
          <w:rFonts w:ascii="仿宋_GB2312" w:eastAsia="仿宋_GB2312"/>
          <w:sz w:val="28"/>
          <w:szCs w:val="28"/>
        </w:rPr>
      </w:pPr>
      <w:r>
        <w:rPr>
          <w:rFonts w:hint="eastAsia" w:ascii="仿宋_GB2312" w:eastAsia="仿宋_GB2312"/>
          <w:sz w:val="28"/>
          <w:szCs w:val="28"/>
        </w:rPr>
        <w:t>无资质或者超越资质许可范围从事雷电防护装置检测的；</w:t>
      </w:r>
    </w:p>
    <w:p>
      <w:pPr>
        <w:pStyle w:val="10"/>
        <w:numPr>
          <w:ilvl w:val="2"/>
          <w:numId w:val="1"/>
        </w:numPr>
        <w:spacing w:line="560" w:lineRule="exact"/>
        <w:ind w:firstLineChars="0"/>
        <w:rPr>
          <w:rFonts w:ascii="仿宋_GB2312" w:eastAsia="仿宋_GB2312"/>
          <w:sz w:val="28"/>
          <w:szCs w:val="28"/>
        </w:rPr>
      </w:pPr>
      <w:r>
        <w:rPr>
          <w:rFonts w:hint="eastAsia" w:ascii="仿宋_GB2312" w:eastAsia="仿宋_GB2312"/>
          <w:sz w:val="28"/>
          <w:szCs w:val="28"/>
        </w:rPr>
        <w:t>在雷电防护装置检测中弄虚作假的。</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按照国家有关规定，建（构）筑物、场所和设施应当安装防雷装置的，必须与主体工程同时设计、同时施工、同时投入使用，并进行（</w:t>
      </w:r>
      <w:r>
        <w:rPr>
          <w:rFonts w:hint="eastAsia" w:ascii="仿宋_GB2312" w:eastAsia="仿宋_GB2312"/>
          <w:color w:val="FF0000"/>
          <w:sz w:val="28"/>
          <w:szCs w:val="28"/>
        </w:rPr>
        <w:t>定期检测</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从事防雷装置检测的单位应当取得（</w:t>
      </w:r>
      <w:r>
        <w:rPr>
          <w:rFonts w:hint="eastAsia" w:ascii="仿宋_GB2312" w:eastAsia="仿宋_GB2312"/>
          <w:color w:val="FF0000"/>
          <w:sz w:val="28"/>
          <w:szCs w:val="28"/>
        </w:rPr>
        <w:t>国务院气象主管机构或者省、自治区、直辖市气象主管机构</w:t>
      </w:r>
      <w:r>
        <w:rPr>
          <w:rFonts w:hint="eastAsia" w:ascii="仿宋_GB2312" w:eastAsia="仿宋_GB2312"/>
          <w:sz w:val="28"/>
          <w:szCs w:val="28"/>
        </w:rPr>
        <w:t xml:space="preserve"> ）颁发的资质证。</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根据国家和本省规定应当安装防雷装置的场所或者设施，按照（</w:t>
      </w:r>
      <w:r>
        <w:rPr>
          <w:rFonts w:hint="eastAsia" w:ascii="仿宋_GB2312" w:eastAsia="仿宋_GB2312"/>
          <w:color w:val="FF0000"/>
          <w:sz w:val="28"/>
          <w:szCs w:val="28"/>
        </w:rPr>
        <w:t>防雷技术规范、技术标准</w:t>
      </w:r>
      <w:r>
        <w:rPr>
          <w:rFonts w:hint="eastAsia" w:ascii="仿宋_GB2312" w:eastAsia="仿宋_GB2312"/>
          <w:sz w:val="28"/>
          <w:szCs w:val="28"/>
        </w:rPr>
        <w:t>）安装防雷装置。</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防雷装置的所有者应当加强对防雷装置的（</w:t>
      </w:r>
      <w:r>
        <w:rPr>
          <w:rFonts w:hint="eastAsia" w:ascii="仿宋_GB2312" w:eastAsia="仿宋_GB2312"/>
          <w:color w:val="FF0000"/>
          <w:sz w:val="28"/>
          <w:szCs w:val="28"/>
        </w:rPr>
        <w:t>维护、保养</w:t>
      </w:r>
      <w:r>
        <w:rPr>
          <w:rFonts w:hint="eastAsia" w:ascii="仿宋_GB2312" w:eastAsia="仿宋_GB2312"/>
          <w:sz w:val="28"/>
          <w:szCs w:val="28"/>
        </w:rPr>
        <w:t>），并实施定期检测。</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《防雷减灾管理办法》经2011年7月11日中国气象局局务会议审议通过，以中国气象局第20号令形式发布，自（</w:t>
      </w:r>
      <w:r>
        <w:rPr>
          <w:rFonts w:hint="eastAsia" w:ascii="仿宋_GB2312" w:eastAsia="仿宋_GB2312"/>
          <w:color w:val="FF0000"/>
          <w:sz w:val="28"/>
          <w:szCs w:val="28"/>
        </w:rPr>
        <w:t>2011年9月1日</w:t>
      </w:r>
      <w:r>
        <w:rPr>
          <w:rFonts w:hint="eastAsia" w:ascii="仿宋_GB2312" w:eastAsia="仿宋_GB2312"/>
          <w:sz w:val="28"/>
          <w:szCs w:val="28"/>
        </w:rPr>
        <w:t>）起施行。</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防雷减灾是指防御和减轻雷电灾害的活动，包括雷电和雷电灾害的（</w:t>
      </w:r>
      <w:r>
        <w:rPr>
          <w:rFonts w:hint="eastAsia" w:ascii="仿宋_GB2312" w:eastAsia="仿宋_GB2312"/>
          <w:color w:val="FF0000"/>
          <w:sz w:val="28"/>
          <w:szCs w:val="28"/>
        </w:rPr>
        <w:t>研究、监测、预警、防护</w:t>
      </w:r>
      <w:r>
        <w:rPr>
          <w:rFonts w:hint="eastAsia" w:ascii="仿宋_GB2312" w:eastAsia="仿宋_GB2312"/>
          <w:sz w:val="28"/>
          <w:szCs w:val="28"/>
        </w:rPr>
        <w:t>）以及雷电灾害的调查、鉴定等。</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 xml:space="preserve">防雷减灾工作，实行（ </w:t>
      </w:r>
      <w:r>
        <w:rPr>
          <w:rFonts w:hint="eastAsia" w:ascii="仿宋_GB2312" w:eastAsia="仿宋_GB2312"/>
          <w:color w:val="FF0000"/>
          <w:sz w:val="28"/>
          <w:szCs w:val="28"/>
        </w:rPr>
        <w:t>安全第一、预防为主、防治结合</w:t>
      </w:r>
      <w:r>
        <w:rPr>
          <w:rFonts w:hint="eastAsia" w:ascii="仿宋_GB2312" w:eastAsia="仿宋_GB2312"/>
          <w:sz w:val="28"/>
          <w:szCs w:val="28"/>
        </w:rPr>
        <w:t xml:space="preserve">  ）的原则。</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《防雷减灾管理办法》所称防雷装置是指（</w:t>
      </w:r>
      <w:r>
        <w:rPr>
          <w:rFonts w:hint="eastAsia" w:ascii="仿宋_GB2312" w:eastAsia="仿宋_GB2312"/>
          <w:color w:val="FF0000"/>
          <w:sz w:val="28"/>
          <w:szCs w:val="28"/>
        </w:rPr>
        <w:t xml:space="preserve"> 接闪器、引下线、接地装置、电涌保护器及其连接导体</w:t>
      </w:r>
      <w:r>
        <w:rPr>
          <w:rFonts w:hint="eastAsia" w:ascii="仿宋_GB2312" w:eastAsia="仿宋_GB2312"/>
          <w:sz w:val="28"/>
          <w:szCs w:val="28"/>
        </w:rPr>
        <w:t>）等构成的，用以防御雷电灾害的设施或者系统。</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出具检测报告的防雷装置检测机构，应当对（</w:t>
      </w:r>
      <w:r>
        <w:rPr>
          <w:rFonts w:hint="eastAsia" w:ascii="仿宋_GB2312" w:eastAsia="仿宋_GB2312"/>
          <w:color w:val="FF0000"/>
          <w:sz w:val="28"/>
          <w:szCs w:val="28"/>
        </w:rPr>
        <w:t>隐蔽工程</w:t>
      </w:r>
      <w:r>
        <w:rPr>
          <w:rFonts w:hint="eastAsia" w:ascii="仿宋_GB2312" w:eastAsia="仿宋_GB2312"/>
          <w:sz w:val="28"/>
          <w:szCs w:val="28"/>
        </w:rPr>
        <w:t>）进行逐项检测，并对（</w:t>
      </w:r>
      <w:r>
        <w:rPr>
          <w:rFonts w:hint="eastAsia" w:ascii="仿宋_GB2312" w:eastAsia="仿宋_GB2312"/>
          <w:color w:val="FF0000"/>
          <w:sz w:val="28"/>
          <w:szCs w:val="28"/>
        </w:rPr>
        <w:t>检测结果</w:t>
      </w:r>
      <w:r>
        <w:rPr>
          <w:rFonts w:hint="eastAsia" w:ascii="仿宋_GB2312" w:eastAsia="仿宋_GB2312"/>
          <w:sz w:val="28"/>
          <w:szCs w:val="28"/>
        </w:rPr>
        <w:t>）负责。</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《防雷减灾管理办法》第十九条规定：投入使用后的防雷装置实行（</w:t>
      </w:r>
      <w:r>
        <w:rPr>
          <w:rFonts w:hint="eastAsia" w:ascii="仿宋_GB2312" w:eastAsia="仿宋_GB2312"/>
          <w:color w:val="FF0000"/>
          <w:sz w:val="28"/>
          <w:szCs w:val="28"/>
        </w:rPr>
        <w:t>定期检测制度</w:t>
      </w:r>
      <w:r>
        <w:rPr>
          <w:rFonts w:hint="eastAsia" w:ascii="仿宋_GB2312" w:eastAsia="仿宋_GB2312"/>
          <w:sz w:val="28"/>
          <w:szCs w:val="28"/>
        </w:rPr>
        <w:t>）。防雷装置检测应当（</w:t>
      </w:r>
      <w:r>
        <w:rPr>
          <w:rFonts w:hint="eastAsia" w:ascii="仿宋_GB2312" w:eastAsia="仿宋_GB2312"/>
          <w:color w:val="FF0000"/>
          <w:sz w:val="28"/>
          <w:szCs w:val="28"/>
        </w:rPr>
        <w:t>每年</w:t>
      </w:r>
      <w:r>
        <w:rPr>
          <w:rFonts w:hint="eastAsia" w:ascii="仿宋_GB2312" w:eastAsia="仿宋_GB2312"/>
          <w:sz w:val="28"/>
          <w:szCs w:val="28"/>
        </w:rPr>
        <w:t>）一次，对爆炸和火灾危险环境场所的防雷装置应当（</w:t>
      </w:r>
      <w:r>
        <w:rPr>
          <w:rFonts w:hint="eastAsia" w:ascii="仿宋_GB2312" w:eastAsia="仿宋_GB2312"/>
          <w:color w:val="FF0000"/>
          <w:sz w:val="28"/>
          <w:szCs w:val="28"/>
        </w:rPr>
        <w:t>每半年</w:t>
      </w:r>
      <w:r>
        <w:rPr>
          <w:rFonts w:hint="eastAsia" w:ascii="仿宋_GB2312" w:eastAsia="仿宋_GB2312"/>
          <w:sz w:val="28"/>
          <w:szCs w:val="28"/>
        </w:rPr>
        <w:t>）检测一次。</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防雷装置检测机构在检测过程中，必须执行（</w:t>
      </w:r>
      <w:r>
        <w:rPr>
          <w:rFonts w:hint="eastAsia" w:ascii="仿宋_GB2312" w:eastAsia="仿宋_GB2312"/>
          <w:color w:val="FF0000"/>
          <w:sz w:val="28"/>
          <w:szCs w:val="28"/>
        </w:rPr>
        <w:t>国家有关标准和规范</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从事防雷检测的机构实行（</w:t>
      </w:r>
      <w:r>
        <w:rPr>
          <w:rFonts w:hint="eastAsia" w:ascii="仿宋_GB2312" w:eastAsia="仿宋_GB2312"/>
          <w:color w:val="FF0000"/>
          <w:sz w:val="28"/>
          <w:szCs w:val="28"/>
        </w:rPr>
        <w:t>资质认定制度</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w:t>
      </w:r>
      <w:r>
        <w:rPr>
          <w:rFonts w:hint="eastAsia" w:ascii="仿宋_GB2312" w:eastAsia="仿宋_GB2312"/>
          <w:color w:val="FF0000"/>
          <w:sz w:val="28"/>
          <w:szCs w:val="28"/>
        </w:rPr>
        <w:t>防雷装置检测报告</w:t>
      </w:r>
      <w:r>
        <w:rPr>
          <w:rFonts w:hint="eastAsia" w:ascii="仿宋_GB2312" w:eastAsia="仿宋_GB2312"/>
          <w:sz w:val="28"/>
          <w:szCs w:val="28"/>
        </w:rPr>
        <w:t>）作为竣工验收的技术依据。</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w:t>
      </w:r>
      <w:r>
        <w:rPr>
          <w:rFonts w:hint="eastAsia" w:ascii="仿宋_GB2312" w:eastAsia="仿宋_GB2312"/>
          <w:color w:val="FF0000"/>
          <w:sz w:val="28"/>
          <w:szCs w:val="28"/>
        </w:rPr>
        <w:t>省级气象学会</w:t>
      </w:r>
      <w:r>
        <w:rPr>
          <w:rFonts w:hint="eastAsia" w:ascii="仿宋_GB2312" w:eastAsia="仿宋_GB2312"/>
          <w:sz w:val="28"/>
          <w:szCs w:val="28"/>
        </w:rPr>
        <w:t xml:space="preserve"> ）负责本省雷电防护装置检测人员能力认定工作。</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《防雷减灾管理办法》规定被许可单位以欺骗、贿赂等不正当手段取得资质的，有关气象主管机构按照权限给予警告，可以处（</w:t>
      </w:r>
      <w:r>
        <w:rPr>
          <w:rFonts w:hint="eastAsia" w:ascii="仿宋_GB2312" w:eastAsia="仿宋_GB2312"/>
          <w:color w:val="FF0000"/>
          <w:sz w:val="28"/>
          <w:szCs w:val="28"/>
        </w:rPr>
        <w:t>1万元以上3万元以下</w:t>
      </w:r>
      <w:r>
        <w:rPr>
          <w:rFonts w:hint="eastAsia" w:ascii="仿宋_GB2312" w:eastAsia="仿宋_GB2312"/>
          <w:sz w:val="28"/>
          <w:szCs w:val="28"/>
        </w:rPr>
        <w:t>）罚款；已取得资质的，撤销其许可证书；被许可单位（</w:t>
      </w:r>
      <w:r>
        <w:rPr>
          <w:rFonts w:hint="eastAsia" w:ascii="仿宋_GB2312" w:eastAsia="仿宋_GB2312"/>
          <w:color w:val="FF0000"/>
          <w:sz w:val="28"/>
          <w:szCs w:val="28"/>
        </w:rPr>
        <w:t>三年内</w:t>
      </w:r>
      <w:r>
        <w:rPr>
          <w:rFonts w:hint="eastAsia" w:ascii="仿宋_GB2312" w:eastAsia="仿宋_GB2312"/>
          <w:sz w:val="28"/>
          <w:szCs w:val="28"/>
        </w:rPr>
        <w:t>）不得再次申请资质认定。</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安装的雷电灾害防护装置应当符合国家规定的（</w:t>
      </w:r>
      <w:r>
        <w:rPr>
          <w:rFonts w:hint="eastAsia" w:ascii="仿宋_GB2312" w:eastAsia="仿宋_GB2312"/>
          <w:color w:val="FF0000"/>
          <w:sz w:val="28"/>
          <w:szCs w:val="28"/>
        </w:rPr>
        <w:t>使用要求</w:t>
      </w:r>
      <w:r>
        <w:rPr>
          <w:rFonts w:hint="eastAsia" w:ascii="仿宋_GB2312" w:eastAsia="仿宋_GB2312"/>
          <w:sz w:val="28"/>
          <w:szCs w:val="28"/>
        </w:rPr>
        <w:t>），并接受当地气象主管机构的（</w:t>
      </w:r>
      <w:r>
        <w:rPr>
          <w:rFonts w:hint="eastAsia" w:ascii="仿宋_GB2312" w:eastAsia="仿宋_GB2312"/>
          <w:color w:val="FF0000"/>
          <w:sz w:val="28"/>
          <w:szCs w:val="28"/>
        </w:rPr>
        <w:t>监督检查</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县级以上气象主管机构在上级气象主管机构和（</w:t>
      </w:r>
      <w:r>
        <w:rPr>
          <w:rFonts w:hint="eastAsia" w:ascii="仿宋_GB2312" w:eastAsia="仿宋_GB2312"/>
          <w:color w:val="FF0000"/>
          <w:sz w:val="28"/>
          <w:szCs w:val="28"/>
        </w:rPr>
        <w:t>本级人民政府</w:t>
      </w:r>
      <w:r>
        <w:rPr>
          <w:rFonts w:hint="eastAsia" w:ascii="仿宋_GB2312" w:eastAsia="仿宋_GB2312"/>
          <w:sz w:val="28"/>
          <w:szCs w:val="28"/>
        </w:rPr>
        <w:t>）的领导下，负责本行政区域内的防雷减灾工作。未设气象主管机构的，其防雷减灾工作由（</w:t>
      </w:r>
      <w:r>
        <w:rPr>
          <w:rFonts w:hint="eastAsia" w:ascii="仿宋_GB2312" w:eastAsia="仿宋_GB2312"/>
          <w:color w:val="FF0000"/>
          <w:sz w:val="28"/>
          <w:szCs w:val="28"/>
        </w:rPr>
        <w:t>上一级气象主管机构</w:t>
      </w:r>
      <w:r>
        <w:rPr>
          <w:rFonts w:hint="eastAsia" w:ascii="仿宋_GB2312" w:eastAsia="仿宋_GB2312"/>
          <w:sz w:val="28"/>
          <w:szCs w:val="28"/>
        </w:rPr>
        <w:t xml:space="preserve"> ）负责。</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防雷装置检测单位未按核定的（</w:t>
      </w:r>
      <w:r>
        <w:rPr>
          <w:rFonts w:hint="eastAsia" w:ascii="仿宋_GB2312" w:eastAsia="仿宋_GB2312"/>
          <w:color w:val="FF0000"/>
          <w:sz w:val="28"/>
          <w:szCs w:val="28"/>
        </w:rPr>
        <w:t>检测项目、范围和防雷技术规范、技术标准</w:t>
      </w:r>
      <w:r>
        <w:rPr>
          <w:rFonts w:hint="eastAsia" w:ascii="仿宋_GB2312" w:eastAsia="仿宋_GB2312"/>
          <w:sz w:val="28"/>
          <w:szCs w:val="28"/>
        </w:rPr>
        <w:t>）进行检测的，气象主管机构给予警告，责令其限期改正；逾期不改的，可并处500元以上3000元以下罚款。</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《雷电防护装置检测资质管理办法》（中国气象局第31号局长令）自（</w:t>
      </w:r>
      <w:r>
        <w:rPr>
          <w:rFonts w:hint="eastAsia" w:ascii="仿宋_GB2312" w:eastAsia="仿宋_GB2312"/>
          <w:color w:val="FF0000"/>
          <w:sz w:val="28"/>
          <w:szCs w:val="28"/>
        </w:rPr>
        <w:t>2016年10月1日</w:t>
      </w:r>
      <w:r>
        <w:rPr>
          <w:rFonts w:hint="eastAsia" w:ascii="仿宋_GB2312" w:eastAsia="仿宋_GB2312"/>
          <w:sz w:val="28"/>
          <w:szCs w:val="28"/>
        </w:rPr>
        <w:t>）起施行。</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申请乙级资质的单位应当具有高级技术职称人员不少于（</w:t>
      </w:r>
      <w:r>
        <w:rPr>
          <w:rFonts w:hint="eastAsia" w:ascii="仿宋_GB2312" w:eastAsia="仿宋_GB2312"/>
          <w:color w:val="FF0000"/>
          <w:sz w:val="28"/>
          <w:szCs w:val="28"/>
        </w:rPr>
        <w:t>一名</w:t>
      </w:r>
      <w:r>
        <w:rPr>
          <w:rFonts w:hint="eastAsia" w:ascii="仿宋_GB2312" w:eastAsia="仿宋_GB2312"/>
          <w:sz w:val="28"/>
          <w:szCs w:val="28"/>
        </w:rPr>
        <w:t>），中级技术职称人员不少于（</w:t>
      </w:r>
      <w:r>
        <w:rPr>
          <w:rFonts w:hint="eastAsia" w:ascii="仿宋_GB2312" w:eastAsia="仿宋_GB2312"/>
          <w:color w:val="FF0000"/>
          <w:sz w:val="28"/>
          <w:szCs w:val="28"/>
        </w:rPr>
        <w:t>三名</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申请甲级资质的单位应当具有高级技术职称人员不少于（</w:t>
      </w:r>
      <w:r>
        <w:rPr>
          <w:rFonts w:hint="eastAsia" w:ascii="仿宋_GB2312" w:eastAsia="仿宋_GB2312"/>
          <w:color w:val="FF0000"/>
          <w:sz w:val="28"/>
          <w:szCs w:val="28"/>
        </w:rPr>
        <w:t>二名</w:t>
      </w:r>
      <w:r>
        <w:rPr>
          <w:rFonts w:hint="eastAsia" w:ascii="仿宋_GB2312" w:eastAsia="仿宋_GB2312"/>
          <w:sz w:val="28"/>
          <w:szCs w:val="28"/>
        </w:rPr>
        <w:t>），中级技术职称人员不少于（</w:t>
      </w:r>
      <w:r>
        <w:rPr>
          <w:rFonts w:hint="eastAsia" w:ascii="仿宋_GB2312" w:eastAsia="仿宋_GB2312"/>
          <w:color w:val="FF0000"/>
          <w:sz w:val="28"/>
          <w:szCs w:val="28"/>
        </w:rPr>
        <w:t>六名</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乙级资质检测单位技术负责人应当具有（高级技术职称），从事防雷装置检测等工作（</w:t>
      </w:r>
      <w:r>
        <w:rPr>
          <w:rFonts w:hint="eastAsia" w:ascii="仿宋_GB2312" w:eastAsia="仿宋_GB2312"/>
          <w:color w:val="FF0000"/>
          <w:sz w:val="28"/>
          <w:szCs w:val="28"/>
        </w:rPr>
        <w:t>三年</w:t>
      </w:r>
      <w:r>
        <w:rPr>
          <w:rFonts w:hint="eastAsia" w:ascii="仿宋_GB2312" w:eastAsia="仿宋_GB2312"/>
          <w:sz w:val="28"/>
          <w:szCs w:val="28"/>
        </w:rPr>
        <w:t>）以上，并具备相应资质等级要求的（</w:t>
      </w:r>
      <w:r>
        <w:rPr>
          <w:rFonts w:hint="eastAsia" w:ascii="仿宋_GB2312" w:eastAsia="仿宋_GB2312"/>
          <w:color w:val="FF0000"/>
          <w:sz w:val="28"/>
          <w:szCs w:val="28"/>
        </w:rPr>
        <w:t>防雷装置检测专业知识和能力</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甲级资质检测单位技术负责人应当具有（</w:t>
      </w:r>
      <w:r>
        <w:rPr>
          <w:rFonts w:hint="eastAsia" w:ascii="仿宋_GB2312" w:eastAsia="仿宋_GB2312"/>
          <w:color w:val="FF0000"/>
          <w:sz w:val="28"/>
          <w:szCs w:val="28"/>
        </w:rPr>
        <w:t>高级技术职称</w:t>
      </w:r>
      <w:r>
        <w:rPr>
          <w:rFonts w:hint="eastAsia" w:ascii="仿宋_GB2312" w:eastAsia="仿宋_GB2312"/>
          <w:sz w:val="28"/>
          <w:szCs w:val="28"/>
        </w:rPr>
        <w:t>），从事防雷装置检测工作（</w:t>
      </w:r>
      <w:r>
        <w:rPr>
          <w:rFonts w:hint="eastAsia" w:ascii="仿宋_GB2312" w:eastAsia="仿宋_GB2312"/>
          <w:color w:val="FF0000"/>
          <w:sz w:val="28"/>
          <w:szCs w:val="28"/>
        </w:rPr>
        <w:t>五年</w:t>
      </w:r>
      <w:r>
        <w:rPr>
          <w:rFonts w:hint="eastAsia" w:ascii="仿宋_GB2312" w:eastAsia="仿宋_GB2312"/>
          <w:sz w:val="28"/>
          <w:szCs w:val="28"/>
        </w:rPr>
        <w:t>）以上，并具备相应资质等级要求的（</w:t>
      </w:r>
      <w:r>
        <w:rPr>
          <w:rFonts w:hint="eastAsia" w:ascii="仿宋_GB2312" w:eastAsia="仿宋_GB2312"/>
          <w:color w:val="FF0000"/>
          <w:sz w:val="28"/>
          <w:szCs w:val="28"/>
        </w:rPr>
        <w:t>防雷装置检测专业知识和能力</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从事防雷装置检测工作的人员应当具有（</w:t>
      </w:r>
      <w:r>
        <w:rPr>
          <w:rFonts w:hint="eastAsia" w:ascii="仿宋_GB2312" w:eastAsia="仿宋_GB2312"/>
          <w:color w:val="FF0000"/>
          <w:sz w:val="28"/>
          <w:szCs w:val="28"/>
        </w:rPr>
        <w:t>从事防雷装置检测的能力</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《防雷装置检测资质证》有效期为（</w:t>
      </w:r>
      <w:r>
        <w:rPr>
          <w:rFonts w:hint="eastAsia" w:ascii="仿宋_GB2312" w:eastAsia="仿宋_GB2312"/>
          <w:color w:val="FF0000"/>
          <w:sz w:val="28"/>
          <w:szCs w:val="28"/>
        </w:rPr>
        <w:t>五年</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防雷装置检测资质管理实行（</w:t>
      </w:r>
      <w:r>
        <w:rPr>
          <w:rFonts w:hint="eastAsia" w:ascii="仿宋_GB2312" w:eastAsia="仿宋_GB2312"/>
          <w:color w:val="FF0000"/>
          <w:sz w:val="28"/>
          <w:szCs w:val="28"/>
        </w:rPr>
        <w:t>年度报告制度</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防雷装置检测单位应当从取得资质证后的（</w:t>
      </w:r>
      <w:r>
        <w:rPr>
          <w:rFonts w:hint="eastAsia" w:ascii="仿宋_GB2312" w:eastAsia="仿宋_GB2312"/>
          <w:color w:val="FF0000"/>
          <w:sz w:val="28"/>
          <w:szCs w:val="28"/>
        </w:rPr>
        <w:t>次年</w:t>
      </w:r>
      <w:r>
        <w:rPr>
          <w:rFonts w:hint="eastAsia" w:ascii="仿宋_GB2312" w:eastAsia="仿宋_GB2312"/>
          <w:sz w:val="28"/>
          <w:szCs w:val="28"/>
        </w:rPr>
        <w:t>）起，在每年的（</w:t>
      </w:r>
      <w:r>
        <w:rPr>
          <w:rFonts w:hint="eastAsia" w:ascii="仿宋_GB2312" w:eastAsia="仿宋_GB2312"/>
          <w:color w:val="FF0000"/>
          <w:sz w:val="28"/>
          <w:szCs w:val="28"/>
        </w:rPr>
        <w:t>第二季度</w:t>
      </w:r>
      <w:r>
        <w:rPr>
          <w:rFonts w:hint="eastAsia" w:ascii="仿宋_GB2312" w:eastAsia="仿宋_GB2312"/>
          <w:sz w:val="28"/>
          <w:szCs w:val="28"/>
        </w:rPr>
        <w:t>）向资质认定机构报送（</w:t>
      </w:r>
      <w:r>
        <w:rPr>
          <w:rFonts w:hint="eastAsia" w:ascii="仿宋_GB2312" w:eastAsia="仿宋_GB2312"/>
          <w:color w:val="FF0000"/>
          <w:sz w:val="28"/>
          <w:szCs w:val="28"/>
        </w:rPr>
        <w:t>年度报告</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取得防雷装置检测资质的单位，应当在资质证有效期满（</w:t>
      </w:r>
      <w:r>
        <w:rPr>
          <w:rFonts w:hint="eastAsia" w:ascii="仿宋_GB2312" w:eastAsia="仿宋_GB2312"/>
          <w:color w:val="FF0000"/>
          <w:sz w:val="28"/>
          <w:szCs w:val="28"/>
        </w:rPr>
        <w:t>三个月前</w:t>
      </w:r>
      <w:r>
        <w:rPr>
          <w:rFonts w:hint="eastAsia" w:ascii="仿宋_GB2312" w:eastAsia="仿宋_GB2312"/>
          <w:sz w:val="28"/>
          <w:szCs w:val="28"/>
        </w:rPr>
        <w:t>），向原认定机构提出（</w:t>
      </w:r>
      <w:r>
        <w:rPr>
          <w:rFonts w:hint="eastAsia" w:ascii="仿宋_GB2312" w:eastAsia="仿宋_GB2312"/>
          <w:color w:val="FF0000"/>
          <w:sz w:val="28"/>
          <w:szCs w:val="28"/>
        </w:rPr>
        <w:t>延续申请</w:t>
      </w:r>
      <w:r>
        <w:rPr>
          <w:rFonts w:hint="eastAsia" w:ascii="仿宋_GB2312" w:eastAsia="仿宋_GB2312"/>
          <w:sz w:val="28"/>
          <w:szCs w:val="28"/>
        </w:rPr>
        <w:t>）。</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取得防雷装置检测资质的单位，应当按照（</w:t>
      </w:r>
      <w:r>
        <w:rPr>
          <w:rFonts w:hint="eastAsia" w:ascii="仿宋_GB2312" w:eastAsia="仿宋_GB2312"/>
          <w:color w:val="FF0000"/>
          <w:sz w:val="28"/>
          <w:szCs w:val="28"/>
        </w:rPr>
        <w:t>资质等级</w:t>
      </w:r>
      <w:r>
        <w:rPr>
          <w:rFonts w:hint="eastAsia" w:ascii="仿宋_GB2312" w:eastAsia="仿宋_GB2312"/>
          <w:sz w:val="28"/>
          <w:szCs w:val="28"/>
        </w:rPr>
        <w:t>）承担相应的防雷装置检测工作。</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防雷装置检测单位不得与其检测项目的（</w:t>
      </w:r>
      <w:r>
        <w:rPr>
          <w:rFonts w:hint="eastAsia" w:ascii="仿宋_GB2312" w:eastAsia="仿宋_GB2312"/>
          <w:color w:val="FF0000"/>
          <w:sz w:val="28"/>
          <w:szCs w:val="28"/>
        </w:rPr>
        <w:t>设计、施工单位</w:t>
      </w:r>
      <w:r>
        <w:rPr>
          <w:rFonts w:hint="eastAsia" w:ascii="仿宋_GB2312" w:eastAsia="仿宋_GB2312"/>
          <w:sz w:val="28"/>
          <w:szCs w:val="28"/>
        </w:rPr>
        <w:t>）以及所使用的防雷产品（</w:t>
      </w:r>
      <w:r>
        <w:rPr>
          <w:rFonts w:hint="eastAsia" w:ascii="仿宋_GB2312" w:eastAsia="仿宋_GB2312"/>
          <w:color w:val="FF0000"/>
          <w:sz w:val="28"/>
          <w:szCs w:val="28"/>
        </w:rPr>
        <w:t>生产、销售</w:t>
      </w:r>
      <w:r>
        <w:rPr>
          <w:rFonts w:hint="eastAsia" w:ascii="仿宋_GB2312" w:eastAsia="仿宋_GB2312"/>
          <w:sz w:val="28"/>
          <w:szCs w:val="28"/>
        </w:rPr>
        <w:t>）单位有隶属关系或者其他利害关系。</w:t>
      </w:r>
    </w:p>
    <w:p>
      <w:pPr>
        <w:pStyle w:val="10"/>
        <w:numPr>
          <w:ilvl w:val="0"/>
          <w:numId w:val="1"/>
        </w:numPr>
        <w:spacing w:line="560" w:lineRule="exact"/>
        <w:ind w:firstLineChars="0"/>
        <w:rPr>
          <w:rFonts w:ascii="仿宋_GB2312" w:eastAsia="仿宋_GB2312"/>
          <w:sz w:val="28"/>
          <w:szCs w:val="28"/>
        </w:rPr>
      </w:pPr>
      <w:r>
        <w:rPr>
          <w:rFonts w:hint="eastAsia" w:ascii="仿宋_GB2312" w:eastAsia="仿宋_GB2312"/>
          <w:sz w:val="28"/>
          <w:szCs w:val="28"/>
        </w:rPr>
        <w:t>新建、改建、扩建建设工程雷电防护装置的设计、施工，可以由取得相应建设、公路、水路、铁路、民航、水利、电力、核电、通信等 （</w:t>
      </w:r>
      <w:r>
        <w:rPr>
          <w:rFonts w:hint="eastAsia" w:ascii="仿宋_GB2312" w:eastAsia="仿宋_GB2312"/>
          <w:color w:val="FF0000"/>
          <w:sz w:val="28"/>
          <w:szCs w:val="28"/>
        </w:rPr>
        <w:t>专业工程</w:t>
      </w:r>
      <w:r>
        <w:rPr>
          <w:rFonts w:hint="eastAsia" w:ascii="仿宋_GB2312" w:eastAsia="仿宋_GB2312"/>
          <w:sz w:val="28"/>
          <w:szCs w:val="28"/>
        </w:rPr>
        <w:t>）设计、施工资质的单位承担。</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1）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w:t>
      </w:r>
      <w:r>
        <w:rPr>
          <w:rFonts w:hint="eastAsia" w:ascii="仿宋_GB2312" w:eastAsia="仿宋_GB2312"/>
          <w:color w:val="FF0000"/>
          <w:sz w:val="28"/>
          <w:szCs w:val="28"/>
        </w:rPr>
        <w:t>县级以上地方气象主管机构</w:t>
      </w:r>
      <w:r>
        <w:rPr>
          <w:rFonts w:hint="eastAsia" w:ascii="仿宋_GB2312" w:eastAsia="仿宋_GB2312"/>
          <w:sz w:val="28"/>
          <w:szCs w:val="28"/>
        </w:rPr>
        <w:t>）负责。</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（2）《气象行政许可实施办法》规定，气象主管机构在审查气象行政许可申请时，涉及（</w:t>
      </w:r>
      <w:r>
        <w:rPr>
          <w:rFonts w:hint="eastAsia" w:ascii="仿宋_GB2312" w:eastAsia="仿宋_GB2312"/>
          <w:color w:val="FF0000"/>
          <w:sz w:val="28"/>
          <w:szCs w:val="28"/>
        </w:rPr>
        <w:t>专业知识或者技术问题</w:t>
      </w:r>
      <w:r>
        <w:rPr>
          <w:rFonts w:hint="eastAsia" w:ascii="仿宋_GB2312" w:eastAsia="仿宋_GB2312"/>
          <w:sz w:val="28"/>
          <w:szCs w:val="28"/>
        </w:rPr>
        <w:t>） 需要评审、评价或者检测的，可以委托专业机构或者专家进行评审、评价或者检测，并由专业机构或者专家出具评审、评价或者检测报告。气象主管机构应当参考（</w:t>
      </w:r>
      <w:r>
        <w:rPr>
          <w:rFonts w:hint="eastAsia" w:ascii="仿宋_GB2312" w:eastAsia="仿宋_GB2312"/>
          <w:color w:val="FF0000"/>
          <w:sz w:val="28"/>
          <w:szCs w:val="28"/>
        </w:rPr>
        <w:t>评审、评价建议或者检测报告</w:t>
      </w:r>
      <w:r>
        <w:rPr>
          <w:rFonts w:hint="eastAsia" w:ascii="仿宋_GB2312" w:eastAsia="仿宋_GB2312"/>
          <w:sz w:val="28"/>
          <w:szCs w:val="28"/>
        </w:rPr>
        <w:t>）作出行政许可决定。</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（3）《气象行政许可实施办法》规定，（</w:t>
      </w:r>
      <w:r>
        <w:rPr>
          <w:rFonts w:hint="eastAsia" w:ascii="仿宋_GB2312" w:eastAsia="仿宋_GB2312"/>
          <w:color w:val="FF0000"/>
          <w:sz w:val="28"/>
          <w:szCs w:val="28"/>
        </w:rPr>
        <w:t>涂改、伪造、倒卖、出租、出借</w:t>
      </w:r>
      <w:r>
        <w:rPr>
          <w:rFonts w:hint="eastAsia" w:ascii="仿宋_GB2312" w:eastAsia="仿宋_GB2312"/>
          <w:sz w:val="28"/>
          <w:szCs w:val="28"/>
        </w:rPr>
        <w:t xml:space="preserve"> ）气象行政许可证件，或者以其他形式非法转让气象行政许可的，由有关气象主管机构按照权限给予警告，责令改正，撤销该气象行政许可，可以并处三万元以下罚款；构成犯罪的，依法追究刑事责任。</w:t>
      </w:r>
    </w:p>
    <w:p>
      <w:pPr>
        <w:pStyle w:val="2"/>
        <w:ind w:left="420"/>
        <w:rPr>
          <w:sz w:val="36"/>
          <w:szCs w:val="36"/>
        </w:rPr>
      </w:pPr>
      <w:r>
        <w:rPr>
          <w:rFonts w:hint="eastAsia"/>
          <w:sz w:val="36"/>
          <w:szCs w:val="36"/>
        </w:rPr>
        <w:t>二、单项选择题</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 xml:space="preserve">《中华人民共和国气象法》于（ </w:t>
      </w:r>
      <w:r>
        <w:rPr>
          <w:rFonts w:hint="eastAsia" w:ascii="仿宋_GB2312" w:eastAsia="仿宋_GB2312"/>
          <w:color w:val="FF0000"/>
          <w:sz w:val="28"/>
          <w:szCs w:val="28"/>
        </w:rPr>
        <w:t>C</w:t>
      </w:r>
      <w:r>
        <w:rPr>
          <w:rFonts w:hint="eastAsia" w:ascii="仿宋_GB2312" w:eastAsia="仿宋_GB2312"/>
          <w:sz w:val="28"/>
          <w:szCs w:val="28"/>
        </w:rPr>
        <w:t xml:space="preserve"> ）开始正式实施。</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A.1999年10月31日    B.1999年5月18日</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C.2000年1月1日      D.2000年3月1日</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 xml:space="preserve">安装的雷电灾害防护装置应当符合（ </w:t>
      </w:r>
      <w:r>
        <w:rPr>
          <w:rFonts w:hint="eastAsia" w:ascii="仿宋_GB2312" w:eastAsia="仿宋_GB2312"/>
          <w:color w:val="FF0000"/>
          <w:sz w:val="28"/>
          <w:szCs w:val="28"/>
        </w:rPr>
        <w:t xml:space="preserve">B </w:t>
      </w:r>
      <w:r>
        <w:rPr>
          <w:rFonts w:hint="eastAsia" w:ascii="仿宋_GB2312" w:eastAsia="仿宋_GB2312"/>
          <w:sz w:val="28"/>
          <w:szCs w:val="28"/>
        </w:rPr>
        <w:t>）规定的使用要求。</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A.省级气象主管机构    B.国务院气象主管机构</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C.中国气象学会        D.中国防雷研究会</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防雷装置检测单位在检测过程中，（</w:t>
      </w:r>
      <w:r>
        <w:rPr>
          <w:rFonts w:hint="eastAsia" w:ascii="仿宋_GB2312" w:eastAsia="仿宋_GB2312"/>
          <w:color w:val="FF0000"/>
          <w:sz w:val="28"/>
          <w:szCs w:val="28"/>
        </w:rPr>
        <w:t>C</w:t>
      </w:r>
      <w:r>
        <w:rPr>
          <w:rFonts w:hint="eastAsia" w:ascii="仿宋_GB2312" w:eastAsia="仿宋_GB2312"/>
          <w:sz w:val="28"/>
          <w:szCs w:val="28"/>
        </w:rPr>
        <w:t>）</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 xml:space="preserve">A.执行自己的规定               B.执行本部门技术规定 </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C.必须执行国家有关标准和规范   D.行业规定</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 xml:space="preserve">从事( </w:t>
      </w:r>
      <w:r>
        <w:rPr>
          <w:rFonts w:hint="eastAsia" w:ascii="仿宋_GB2312" w:eastAsia="仿宋_GB2312"/>
          <w:color w:val="FF0000"/>
          <w:sz w:val="28"/>
          <w:szCs w:val="28"/>
        </w:rPr>
        <w:t xml:space="preserve">B </w:t>
      </w:r>
      <w:r>
        <w:rPr>
          <w:rFonts w:hint="eastAsia" w:ascii="仿宋_GB2312" w:eastAsia="仿宋_GB2312"/>
          <w:sz w:val="28"/>
          <w:szCs w:val="28"/>
        </w:rPr>
        <w:t>)人员必须通过省级气象学会组织的能力认定，并取得其出具的《雷电防护装置检测能力评价证明》。</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A.防雷工程专业设计人员    B.防雷装置检测人员</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C.防雷工程专业施工人员    D.防雷装置设计审核人员</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《防雷装置检测资质证》由下列单位统一印制（</w:t>
      </w:r>
      <w:r>
        <w:rPr>
          <w:rFonts w:hint="eastAsia" w:ascii="仿宋_GB2312" w:eastAsia="仿宋_GB2312"/>
          <w:color w:val="FF0000"/>
          <w:sz w:val="28"/>
          <w:szCs w:val="28"/>
        </w:rPr>
        <w:t xml:space="preserve"> A</w:t>
      </w:r>
      <w:r>
        <w:rPr>
          <w:rFonts w:hint="eastAsia" w:ascii="仿宋_GB2312" w:eastAsia="仿宋_GB2312"/>
          <w:sz w:val="28"/>
          <w:szCs w:val="28"/>
        </w:rPr>
        <w:t xml:space="preserve"> ）</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 xml:space="preserve">A.国务院气象主管机构      B.省级气象主管机构 </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C.市级气象主管机构        D.省气象学会</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 xml:space="preserve">甲级资质单位的高级技术职称人员，应不少于（ </w:t>
      </w:r>
      <w:r>
        <w:rPr>
          <w:rFonts w:hint="eastAsia" w:ascii="仿宋_GB2312" w:eastAsia="仿宋_GB2312"/>
          <w:color w:val="FF0000"/>
          <w:sz w:val="28"/>
          <w:szCs w:val="28"/>
        </w:rPr>
        <w:t xml:space="preserve">B </w:t>
      </w:r>
      <w:r>
        <w:rPr>
          <w:rFonts w:hint="eastAsia" w:ascii="仿宋_GB2312" w:eastAsia="仿宋_GB2312"/>
          <w:sz w:val="28"/>
          <w:szCs w:val="28"/>
        </w:rPr>
        <w:t>）</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A.一名      B.二名     C.三名     D.四名</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 xml:space="preserve">《防雷装置检测资质证》的有效期为( </w:t>
      </w:r>
      <w:r>
        <w:rPr>
          <w:rFonts w:hint="eastAsia" w:ascii="仿宋_GB2312" w:eastAsia="仿宋_GB2312"/>
          <w:color w:val="FF0000"/>
          <w:sz w:val="28"/>
          <w:szCs w:val="28"/>
        </w:rPr>
        <w:t>C</w:t>
      </w:r>
      <w:r>
        <w:rPr>
          <w:rFonts w:hint="eastAsia" w:ascii="仿宋_GB2312" w:eastAsia="仿宋_GB2312"/>
          <w:sz w:val="28"/>
          <w:szCs w:val="28"/>
        </w:rPr>
        <w:t xml:space="preserve"> )</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A.一年      B.三年     C.五年     D.长期</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 xml:space="preserve">对从事防雷装置检测的单位实行：（ </w:t>
      </w:r>
      <w:r>
        <w:rPr>
          <w:rFonts w:hint="eastAsia" w:ascii="仿宋_GB2312" w:eastAsia="仿宋_GB2312"/>
          <w:color w:val="FF0000"/>
          <w:sz w:val="28"/>
          <w:szCs w:val="28"/>
        </w:rPr>
        <w:t>B</w:t>
      </w:r>
      <w:r>
        <w:rPr>
          <w:rFonts w:hint="eastAsia" w:ascii="仿宋_GB2312" w:eastAsia="仿宋_GB2312"/>
          <w:sz w:val="28"/>
          <w:szCs w:val="28"/>
        </w:rPr>
        <w:t xml:space="preserve"> ）</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A.资格管理制度           B.资质管理制度</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C.行业管理               D.自律管理</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《气象灾害防御条例》规定，从事雷电防护装置检测的单位应当取得（</w:t>
      </w:r>
      <w:r>
        <w:rPr>
          <w:rFonts w:hint="eastAsia" w:ascii="仿宋_GB2312" w:eastAsia="仿宋_GB2312"/>
          <w:color w:val="FF0000"/>
          <w:sz w:val="28"/>
          <w:szCs w:val="28"/>
        </w:rPr>
        <w:t xml:space="preserve"> B </w:t>
      </w:r>
      <w:r>
        <w:rPr>
          <w:rFonts w:hint="eastAsia" w:ascii="仿宋_GB2312" w:eastAsia="仿宋_GB2312"/>
          <w:sz w:val="28"/>
          <w:szCs w:val="28"/>
        </w:rPr>
        <w:t>） 颁发的资质证。</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A</w:t>
      </w:r>
      <w:r>
        <w:rPr>
          <w:rFonts w:ascii="仿宋_GB2312" w:eastAsia="仿宋_GB2312"/>
          <w:sz w:val="28"/>
          <w:szCs w:val="28"/>
        </w:rPr>
        <w:t>.</w:t>
      </w:r>
      <w:r>
        <w:rPr>
          <w:rFonts w:hint="eastAsia" w:ascii="仿宋_GB2312" w:eastAsia="仿宋_GB2312"/>
          <w:sz w:val="28"/>
          <w:szCs w:val="28"/>
        </w:rPr>
        <w:t>国务院气象主管机构；</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B</w:t>
      </w:r>
      <w:r>
        <w:rPr>
          <w:rFonts w:ascii="仿宋_GB2312" w:eastAsia="仿宋_GB2312"/>
          <w:sz w:val="28"/>
          <w:szCs w:val="28"/>
        </w:rPr>
        <w:t>.</w:t>
      </w:r>
      <w:r>
        <w:rPr>
          <w:rFonts w:hint="eastAsia" w:ascii="仿宋_GB2312" w:eastAsia="仿宋_GB2312"/>
          <w:sz w:val="28"/>
          <w:szCs w:val="28"/>
        </w:rPr>
        <w:t>国务院气象主管机构或者省、自治区、直辖市气象主管机构；</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C</w:t>
      </w:r>
      <w:r>
        <w:rPr>
          <w:rFonts w:ascii="仿宋_GB2312" w:eastAsia="仿宋_GB2312"/>
          <w:sz w:val="28"/>
          <w:szCs w:val="28"/>
        </w:rPr>
        <w:t>.</w:t>
      </w:r>
      <w:r>
        <w:rPr>
          <w:rFonts w:hint="eastAsia" w:ascii="仿宋_GB2312" w:eastAsia="仿宋_GB2312"/>
          <w:sz w:val="28"/>
          <w:szCs w:val="28"/>
        </w:rPr>
        <w:t xml:space="preserve">省、自治区、直辖市气象主管机构； </w:t>
      </w:r>
    </w:p>
    <w:p>
      <w:pPr>
        <w:spacing w:line="560" w:lineRule="exact"/>
        <w:ind w:firstLine="280" w:firstLineChars="100"/>
        <w:rPr>
          <w:rFonts w:ascii="仿宋_GB2312" w:eastAsia="仿宋_GB2312"/>
          <w:sz w:val="28"/>
          <w:szCs w:val="28"/>
        </w:rPr>
      </w:pPr>
      <w:r>
        <w:rPr>
          <w:rFonts w:hint="eastAsia" w:ascii="仿宋_GB2312" w:eastAsia="仿宋_GB2312"/>
          <w:sz w:val="28"/>
          <w:szCs w:val="28"/>
        </w:rPr>
        <w:t>D</w:t>
      </w:r>
      <w:r>
        <w:rPr>
          <w:rFonts w:ascii="仿宋_GB2312" w:eastAsia="仿宋_GB2312"/>
          <w:sz w:val="28"/>
          <w:szCs w:val="28"/>
        </w:rPr>
        <w:t>.</w:t>
      </w:r>
      <w:r>
        <w:rPr>
          <w:rFonts w:hint="eastAsia" w:ascii="仿宋_GB2312" w:eastAsia="仿宋_GB2312"/>
          <w:sz w:val="28"/>
          <w:szCs w:val="28"/>
        </w:rPr>
        <w:t>市级以上气象主管机构。</w:t>
      </w:r>
    </w:p>
    <w:p>
      <w:pPr>
        <w:pStyle w:val="10"/>
        <w:numPr>
          <w:ilvl w:val="0"/>
          <w:numId w:val="2"/>
        </w:numPr>
        <w:spacing w:line="560" w:lineRule="exact"/>
        <w:ind w:firstLineChars="0"/>
        <w:rPr>
          <w:rFonts w:ascii="仿宋_GB2312" w:eastAsia="仿宋_GB2312"/>
          <w:sz w:val="28"/>
          <w:szCs w:val="28"/>
        </w:rPr>
      </w:pPr>
      <w:r>
        <w:rPr>
          <w:rFonts w:hint="eastAsia" w:ascii="仿宋_GB2312" w:eastAsia="仿宋_GB2312"/>
          <w:sz w:val="28"/>
          <w:szCs w:val="28"/>
        </w:rPr>
        <w:t xml:space="preserve">《气象灾害防御条例》规定，在雷电防护装置设计、施工、检测中弄虚作假的，由县级以上气象主管机构或者其他有关部门按照权限责令，以下选择错误的是（ </w:t>
      </w:r>
      <w:r>
        <w:rPr>
          <w:rFonts w:ascii="仿宋_GB2312" w:eastAsia="仿宋_GB2312"/>
          <w:color w:val="FF0000"/>
          <w:sz w:val="28"/>
          <w:szCs w:val="28"/>
        </w:rPr>
        <w:t>D</w:t>
      </w:r>
      <w:r>
        <w:rPr>
          <w:rFonts w:hint="eastAsia" w:ascii="仿宋_GB2312" w:eastAsia="仿宋_GB2312"/>
          <w:sz w:val="28"/>
          <w:szCs w:val="28"/>
        </w:rPr>
        <w:t xml:space="preserve"> ）。</w:t>
      </w:r>
    </w:p>
    <w:p>
      <w:pPr>
        <w:pStyle w:val="10"/>
        <w:spacing w:line="560" w:lineRule="exact"/>
        <w:ind w:left="420" w:firstLine="0" w:firstLineChars="0"/>
        <w:rPr>
          <w:rFonts w:ascii="仿宋_GB2312" w:eastAsia="仿宋_GB2312"/>
          <w:sz w:val="28"/>
          <w:szCs w:val="28"/>
        </w:rPr>
      </w:pPr>
      <w:r>
        <w:rPr>
          <w:rFonts w:hint="eastAsia" w:ascii="仿宋_GB2312" w:eastAsia="仿宋_GB2312"/>
          <w:sz w:val="28"/>
          <w:szCs w:val="28"/>
        </w:rPr>
        <w:t>A</w:t>
      </w:r>
      <w:r>
        <w:rPr>
          <w:rFonts w:ascii="仿宋_GB2312" w:eastAsia="仿宋_GB2312"/>
          <w:sz w:val="28"/>
          <w:szCs w:val="28"/>
        </w:rPr>
        <w:t>.</w:t>
      </w:r>
      <w:r>
        <w:rPr>
          <w:rFonts w:hint="eastAsia" w:ascii="仿宋_GB2312" w:eastAsia="仿宋_GB2312"/>
          <w:sz w:val="28"/>
          <w:szCs w:val="28"/>
        </w:rPr>
        <w:t>停止违法行为，处5万元以上10万元以下的罚款；</w:t>
      </w:r>
    </w:p>
    <w:p>
      <w:pPr>
        <w:pStyle w:val="10"/>
        <w:spacing w:line="560" w:lineRule="exact"/>
        <w:ind w:left="420" w:firstLine="0" w:firstLineChars="0"/>
        <w:rPr>
          <w:rFonts w:ascii="仿宋_GB2312" w:eastAsia="仿宋_GB2312"/>
          <w:sz w:val="28"/>
          <w:szCs w:val="28"/>
        </w:rPr>
      </w:pPr>
      <w:r>
        <w:rPr>
          <w:rFonts w:hint="eastAsia" w:ascii="仿宋_GB2312" w:eastAsia="仿宋_GB2312"/>
          <w:sz w:val="28"/>
          <w:szCs w:val="28"/>
        </w:rPr>
        <w:t>B</w:t>
      </w:r>
      <w:r>
        <w:rPr>
          <w:rFonts w:ascii="仿宋_GB2312" w:eastAsia="仿宋_GB2312"/>
          <w:sz w:val="28"/>
          <w:szCs w:val="28"/>
        </w:rPr>
        <w:t>.</w:t>
      </w:r>
      <w:r>
        <w:rPr>
          <w:rFonts w:hint="eastAsia" w:ascii="仿宋_GB2312" w:eastAsia="仿宋_GB2312"/>
          <w:sz w:val="28"/>
          <w:szCs w:val="28"/>
        </w:rPr>
        <w:t>有违法所得的，没收违法所得；</w:t>
      </w:r>
    </w:p>
    <w:p>
      <w:pPr>
        <w:pStyle w:val="10"/>
        <w:spacing w:line="560" w:lineRule="exact"/>
        <w:ind w:left="420" w:firstLine="0" w:firstLineChars="0"/>
        <w:rPr>
          <w:rFonts w:ascii="仿宋_GB2312" w:eastAsia="仿宋_GB2312"/>
          <w:sz w:val="28"/>
          <w:szCs w:val="28"/>
        </w:rPr>
      </w:pPr>
      <w:r>
        <w:rPr>
          <w:rFonts w:hint="eastAsia" w:ascii="仿宋_GB2312" w:eastAsia="仿宋_GB2312"/>
          <w:sz w:val="28"/>
          <w:szCs w:val="28"/>
        </w:rPr>
        <w:t>C</w:t>
      </w:r>
      <w:r>
        <w:rPr>
          <w:rFonts w:ascii="仿宋_GB2312" w:eastAsia="仿宋_GB2312"/>
          <w:sz w:val="28"/>
          <w:szCs w:val="28"/>
        </w:rPr>
        <w:t>.</w:t>
      </w:r>
      <w:r>
        <w:rPr>
          <w:rFonts w:hint="eastAsia" w:ascii="仿宋_GB2312" w:eastAsia="仿宋_GB2312"/>
          <w:sz w:val="28"/>
          <w:szCs w:val="28"/>
        </w:rPr>
        <w:t>给他人造成损失的，依法承担赔偿责任；</w:t>
      </w:r>
    </w:p>
    <w:p>
      <w:pPr>
        <w:pStyle w:val="10"/>
        <w:spacing w:line="560" w:lineRule="exact"/>
        <w:ind w:left="420" w:firstLine="0" w:firstLineChars="0"/>
        <w:rPr>
          <w:rFonts w:ascii="仿宋_GB2312" w:eastAsia="仿宋_GB2312"/>
          <w:sz w:val="28"/>
          <w:szCs w:val="28"/>
        </w:rPr>
      </w:pPr>
      <w:r>
        <w:rPr>
          <w:rFonts w:hint="eastAsia" w:ascii="仿宋_GB2312" w:eastAsia="仿宋_GB2312"/>
          <w:sz w:val="28"/>
          <w:szCs w:val="28"/>
        </w:rPr>
        <w:t>D</w:t>
      </w:r>
      <w:r>
        <w:rPr>
          <w:rFonts w:ascii="仿宋_GB2312" w:eastAsia="仿宋_GB2312"/>
          <w:sz w:val="28"/>
          <w:szCs w:val="28"/>
        </w:rPr>
        <w:t>.</w:t>
      </w:r>
      <w:r>
        <w:rPr>
          <w:rFonts w:hint="eastAsia" w:ascii="仿宋_GB2312" w:eastAsia="仿宋_GB2312"/>
          <w:sz w:val="28"/>
          <w:szCs w:val="28"/>
        </w:rPr>
        <w:t>取消设计、施工、检测资质证。</w:t>
      </w:r>
    </w:p>
    <w:p>
      <w:pPr>
        <w:pStyle w:val="10"/>
        <w:numPr>
          <w:ilvl w:val="0"/>
          <w:numId w:val="2"/>
        </w:numPr>
        <w:spacing w:line="560" w:lineRule="exact"/>
        <w:ind w:firstLineChars="0"/>
        <w:rPr>
          <w:rFonts w:ascii="仿宋_GB2312" w:eastAsia="仿宋_GB2312"/>
          <w:sz w:val="28"/>
          <w:szCs w:val="28"/>
        </w:rPr>
      </w:pPr>
      <w:r>
        <w:rPr>
          <w:rFonts w:ascii="仿宋_GB2312" w:eastAsia="仿宋_GB2312"/>
          <w:sz w:val="28"/>
          <w:szCs w:val="28"/>
        </w:rPr>
        <w:t>《气象灾害防御条例》规定，无资质或者超越资质许可范围从事雷电防护装置检测的，由县级以上气象主管机构或者其他有关部门按照权限责令</w:t>
      </w:r>
      <w:r>
        <w:rPr>
          <w:rFonts w:hint="eastAsia" w:ascii="仿宋_GB2312" w:eastAsia="仿宋_GB2312"/>
          <w:sz w:val="28"/>
          <w:szCs w:val="28"/>
        </w:rPr>
        <w:t>,以下选择错误的是</w:t>
      </w:r>
      <w:r>
        <w:rPr>
          <w:rFonts w:ascii="仿宋_GB2312" w:eastAsia="仿宋_GB2312"/>
          <w:sz w:val="28"/>
          <w:szCs w:val="28"/>
        </w:rPr>
        <w:t xml:space="preserve">（ </w:t>
      </w:r>
      <w:r>
        <w:rPr>
          <w:rFonts w:ascii="仿宋_GB2312" w:eastAsia="仿宋_GB2312"/>
          <w:color w:val="FF0000"/>
          <w:sz w:val="28"/>
          <w:szCs w:val="28"/>
        </w:rPr>
        <w:t xml:space="preserve">D </w:t>
      </w:r>
      <w:r>
        <w:rPr>
          <w:rFonts w:ascii="仿宋_GB2312" w:eastAsia="仿宋_GB2312"/>
          <w:sz w:val="28"/>
          <w:szCs w:val="28"/>
        </w:rPr>
        <w:t>） 。</w:t>
      </w:r>
    </w:p>
    <w:p>
      <w:pPr>
        <w:spacing w:line="560" w:lineRule="exact"/>
        <w:ind w:firstLine="420" w:firstLineChars="150"/>
        <w:rPr>
          <w:rFonts w:ascii="仿宋_GB2312" w:eastAsia="仿宋_GB2312"/>
          <w:sz w:val="28"/>
          <w:szCs w:val="28"/>
        </w:rPr>
      </w:pPr>
      <w:r>
        <w:rPr>
          <w:rFonts w:ascii="仿宋_GB2312" w:eastAsia="仿宋_GB2312"/>
          <w:sz w:val="28"/>
          <w:szCs w:val="28"/>
        </w:rPr>
        <w:t>A.停止违法行为，处5万元以上10万元以下的罚款；</w:t>
      </w:r>
    </w:p>
    <w:p>
      <w:pPr>
        <w:spacing w:line="560" w:lineRule="exact"/>
        <w:ind w:firstLine="420" w:firstLineChars="150"/>
        <w:rPr>
          <w:rFonts w:ascii="仿宋_GB2312" w:eastAsia="仿宋_GB2312"/>
          <w:sz w:val="28"/>
          <w:szCs w:val="28"/>
        </w:rPr>
      </w:pPr>
      <w:r>
        <w:rPr>
          <w:rFonts w:ascii="仿宋_GB2312" w:eastAsia="仿宋_GB2312"/>
          <w:sz w:val="28"/>
          <w:szCs w:val="28"/>
        </w:rPr>
        <w:t>B.有违法所得的，没收违法所得；</w:t>
      </w:r>
    </w:p>
    <w:p>
      <w:pPr>
        <w:spacing w:line="560" w:lineRule="exact"/>
        <w:ind w:firstLine="420" w:firstLineChars="150"/>
        <w:rPr>
          <w:rFonts w:ascii="仿宋_GB2312" w:eastAsia="仿宋_GB2312"/>
          <w:sz w:val="28"/>
          <w:szCs w:val="28"/>
        </w:rPr>
      </w:pPr>
      <w:r>
        <w:rPr>
          <w:rFonts w:ascii="仿宋_GB2312" w:eastAsia="仿宋_GB2312"/>
          <w:sz w:val="28"/>
          <w:szCs w:val="28"/>
        </w:rPr>
        <w:t>C.给他人造成损失的，依法承担赔偿责任；</w:t>
      </w:r>
    </w:p>
    <w:p>
      <w:pPr>
        <w:spacing w:line="560" w:lineRule="exact"/>
        <w:ind w:firstLine="420" w:firstLineChars="150"/>
        <w:rPr>
          <w:rFonts w:ascii="仿宋_GB2312" w:eastAsia="仿宋_GB2312"/>
          <w:sz w:val="28"/>
          <w:szCs w:val="28"/>
        </w:rPr>
      </w:pPr>
      <w:r>
        <w:rPr>
          <w:rFonts w:ascii="仿宋_GB2312" w:eastAsia="仿宋_GB2312"/>
          <w:sz w:val="28"/>
          <w:szCs w:val="28"/>
        </w:rPr>
        <w:t>D.取消设计、施工、检测资质证。</w:t>
      </w:r>
    </w:p>
    <w:p>
      <w:pPr>
        <w:pStyle w:val="10"/>
        <w:numPr>
          <w:ilvl w:val="0"/>
          <w:numId w:val="2"/>
        </w:numPr>
        <w:spacing w:line="560" w:lineRule="exact"/>
        <w:ind w:firstLineChars="0"/>
        <w:rPr>
          <w:rFonts w:ascii="仿宋_GB2312" w:eastAsia="仿宋_GB2312"/>
          <w:sz w:val="28"/>
          <w:szCs w:val="28"/>
        </w:rPr>
      </w:pPr>
      <w:r>
        <w:rPr>
          <w:rFonts w:ascii="仿宋_GB2312" w:eastAsia="仿宋_GB2312"/>
          <w:sz w:val="28"/>
          <w:szCs w:val="28"/>
        </w:rPr>
        <w:t>《气象行政许可实施办法》规定，超越气象行政许可范围进行活动的，由有关气象主管机构按照权限给予</w:t>
      </w:r>
      <w:r>
        <w:rPr>
          <w:rFonts w:hint="eastAsia" w:ascii="仿宋_GB2312" w:eastAsia="仿宋_GB2312"/>
          <w:sz w:val="28"/>
          <w:szCs w:val="28"/>
        </w:rPr>
        <w:t>，以下选择错误的</w:t>
      </w:r>
      <w:r>
        <w:rPr>
          <w:rFonts w:ascii="仿宋_GB2312" w:eastAsia="仿宋_GB2312"/>
          <w:sz w:val="28"/>
          <w:szCs w:val="28"/>
        </w:rPr>
        <w:t>（</w:t>
      </w:r>
      <w:r>
        <w:rPr>
          <w:rFonts w:ascii="仿宋_GB2312" w:eastAsia="仿宋_GB2312"/>
          <w:color w:val="FF0000"/>
          <w:sz w:val="28"/>
          <w:szCs w:val="28"/>
        </w:rPr>
        <w:t>D</w:t>
      </w:r>
      <w:r>
        <w:rPr>
          <w:rFonts w:ascii="仿宋_GB2312" w:eastAsia="仿宋_GB2312"/>
          <w:sz w:val="28"/>
          <w:szCs w:val="28"/>
        </w:rPr>
        <w:t>）。</w:t>
      </w:r>
    </w:p>
    <w:p>
      <w:pPr>
        <w:spacing w:line="560" w:lineRule="exact"/>
        <w:ind w:firstLine="420" w:firstLineChars="150"/>
        <w:rPr>
          <w:rFonts w:ascii="仿宋_GB2312" w:eastAsia="仿宋_GB2312"/>
          <w:sz w:val="28"/>
          <w:szCs w:val="28"/>
        </w:rPr>
      </w:pPr>
      <w:r>
        <w:rPr>
          <w:rFonts w:ascii="仿宋_GB2312" w:eastAsia="仿宋_GB2312"/>
          <w:sz w:val="28"/>
          <w:szCs w:val="28"/>
        </w:rPr>
        <w:t>A.警告;</w:t>
      </w:r>
    </w:p>
    <w:p>
      <w:pPr>
        <w:pStyle w:val="10"/>
        <w:spacing w:line="560" w:lineRule="exact"/>
        <w:ind w:left="420" w:firstLine="0" w:firstLineChars="0"/>
        <w:rPr>
          <w:rFonts w:ascii="仿宋_GB2312" w:eastAsia="仿宋_GB2312"/>
          <w:sz w:val="28"/>
          <w:szCs w:val="28"/>
        </w:rPr>
      </w:pPr>
      <w:r>
        <w:rPr>
          <w:rFonts w:ascii="仿宋_GB2312" w:eastAsia="仿宋_GB2312"/>
          <w:sz w:val="28"/>
          <w:szCs w:val="28"/>
        </w:rPr>
        <w:t xml:space="preserve">B.责令改正，撤销该气象行政许可，可以并处三万元以下罚款；  </w:t>
      </w:r>
    </w:p>
    <w:p>
      <w:pPr>
        <w:spacing w:line="560" w:lineRule="exact"/>
        <w:ind w:firstLine="420" w:firstLineChars="150"/>
        <w:rPr>
          <w:rFonts w:ascii="仿宋_GB2312" w:eastAsia="仿宋_GB2312"/>
          <w:sz w:val="28"/>
          <w:szCs w:val="28"/>
        </w:rPr>
      </w:pPr>
      <w:r>
        <w:rPr>
          <w:rFonts w:ascii="仿宋_GB2312" w:eastAsia="仿宋_GB2312"/>
          <w:sz w:val="28"/>
          <w:szCs w:val="28"/>
        </w:rPr>
        <w:t xml:space="preserve">C.构成犯罪的，依法追究刑事责任;    </w:t>
      </w:r>
    </w:p>
    <w:p>
      <w:pPr>
        <w:pStyle w:val="10"/>
        <w:spacing w:line="560" w:lineRule="exact"/>
        <w:ind w:left="420" w:firstLine="0" w:firstLineChars="0"/>
        <w:rPr>
          <w:rFonts w:ascii="仿宋_GB2312" w:eastAsia="仿宋_GB2312"/>
          <w:sz w:val="28"/>
          <w:szCs w:val="28"/>
        </w:rPr>
      </w:pPr>
      <w:r>
        <w:rPr>
          <w:rFonts w:ascii="仿宋_GB2312" w:eastAsia="仿宋_GB2312"/>
          <w:sz w:val="28"/>
          <w:szCs w:val="28"/>
        </w:rPr>
        <w:t>D.取消行政许可。</w:t>
      </w:r>
    </w:p>
    <w:p/>
    <w:p>
      <w:pPr>
        <w:pStyle w:val="2"/>
        <w:spacing w:line="560" w:lineRule="exact"/>
        <w:rPr>
          <w:sz w:val="36"/>
          <w:szCs w:val="36"/>
        </w:rPr>
      </w:pPr>
      <w:r>
        <w:rPr>
          <w:rFonts w:hint="eastAsia"/>
          <w:sz w:val="36"/>
          <w:szCs w:val="36"/>
          <w:highlight w:val="lightGray"/>
        </w:rPr>
        <w:t>三、</w:t>
      </w:r>
      <w:r>
        <w:rPr>
          <w:rFonts w:hint="eastAsia"/>
          <w:sz w:val="36"/>
          <w:szCs w:val="36"/>
        </w:rPr>
        <w:t>简答题</w:t>
      </w:r>
    </w:p>
    <w:p>
      <w:pPr>
        <w:pStyle w:val="2"/>
        <w:numPr>
          <w:ilvl w:val="0"/>
          <w:numId w:val="3"/>
        </w:numPr>
        <w:spacing w:line="560" w:lineRule="exact"/>
        <w:rPr>
          <w:sz w:val="36"/>
          <w:szCs w:val="36"/>
        </w:rPr>
      </w:pPr>
      <w:r>
        <w:rPr>
          <w:rFonts w:hint="eastAsia" w:ascii="仿宋_GB2312" w:eastAsia="仿宋_GB2312"/>
          <w:sz w:val="28"/>
          <w:szCs w:val="28"/>
        </w:rPr>
        <w:t>什么叫防雷减灾？</w:t>
      </w:r>
    </w:p>
    <w:p>
      <w:pPr>
        <w:pStyle w:val="2"/>
        <w:spacing w:line="560" w:lineRule="exact"/>
        <w:rPr>
          <w:b w:val="0"/>
          <w:sz w:val="36"/>
          <w:szCs w:val="36"/>
        </w:rPr>
      </w:pPr>
      <w:r>
        <w:rPr>
          <w:rFonts w:hint="eastAsia" w:ascii="仿宋_GB2312" w:eastAsia="仿宋_GB2312"/>
          <w:b w:val="0"/>
          <w:color w:val="FF0000"/>
          <w:sz w:val="28"/>
          <w:szCs w:val="28"/>
        </w:rPr>
        <w:t>答：雷电灾害防御（或称防雷减灾），是指防御和减轻雷电灾害的活动，包括雷电和雷电灾害的研究、监测、预警、风险评估、防护以及雷电灾害的调查、鉴定等。（中国气象局24号令）</w:t>
      </w:r>
    </w:p>
    <w:p>
      <w:pPr>
        <w:pStyle w:val="10"/>
        <w:numPr>
          <w:ilvl w:val="0"/>
          <w:numId w:val="3"/>
        </w:numPr>
        <w:spacing w:line="560" w:lineRule="exact"/>
        <w:ind w:firstLineChars="0"/>
        <w:rPr>
          <w:rFonts w:ascii="仿宋_GB2312" w:eastAsia="仿宋_GB2312"/>
          <w:color w:val="FF0000"/>
          <w:sz w:val="28"/>
          <w:szCs w:val="28"/>
        </w:rPr>
      </w:pPr>
      <w:r>
        <w:rPr>
          <w:rFonts w:hint="eastAsia" w:ascii="仿宋_GB2312" w:eastAsia="仿宋_GB2312"/>
          <w:b/>
          <w:sz w:val="28"/>
          <w:szCs w:val="28"/>
        </w:rPr>
        <w:t>简述防雷减灾工作的原则。</w:t>
      </w:r>
    </w:p>
    <w:p>
      <w:pPr>
        <w:spacing w:line="560" w:lineRule="exact"/>
        <w:rPr>
          <w:rFonts w:ascii="仿宋_GB2312" w:eastAsia="仿宋_GB2312"/>
          <w:sz w:val="28"/>
          <w:szCs w:val="28"/>
        </w:rPr>
      </w:pPr>
      <w:r>
        <w:rPr>
          <w:rFonts w:hint="eastAsia" w:ascii="仿宋_GB2312" w:eastAsia="仿宋_GB2312"/>
          <w:color w:val="FF0000"/>
          <w:sz w:val="28"/>
          <w:szCs w:val="28"/>
        </w:rPr>
        <w:t>答：防雷减灾工作，实行安全第一、预防为主、防治结合的原则。（中国气象局24号令）</w:t>
      </w:r>
    </w:p>
    <w:p>
      <w:pPr>
        <w:pStyle w:val="10"/>
        <w:numPr>
          <w:ilvl w:val="0"/>
          <w:numId w:val="3"/>
        </w:numPr>
        <w:spacing w:line="560" w:lineRule="exact"/>
        <w:ind w:firstLineChars="0"/>
        <w:rPr>
          <w:rFonts w:ascii="仿宋_GB2312" w:eastAsia="仿宋_GB2312"/>
          <w:b/>
          <w:sz w:val="28"/>
          <w:szCs w:val="28"/>
        </w:rPr>
      </w:pPr>
      <w:r>
        <w:rPr>
          <w:rFonts w:hint="eastAsia" w:ascii="仿宋_GB2312" w:eastAsia="仿宋_GB2312"/>
          <w:b/>
          <w:sz w:val="28"/>
          <w:szCs w:val="28"/>
        </w:rPr>
        <w:t>什么叫防雷装置？</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答：防雷装置是指接闪器、引下线、接地装置、电涌保护器及其连接导体等构成的，用以防御雷电灾害的设施或者系统。（中国气象局24号令）</w:t>
      </w:r>
    </w:p>
    <w:p>
      <w:pPr>
        <w:pStyle w:val="10"/>
        <w:numPr>
          <w:ilvl w:val="0"/>
          <w:numId w:val="3"/>
        </w:numPr>
        <w:spacing w:line="560" w:lineRule="exact"/>
        <w:ind w:firstLineChars="0"/>
        <w:rPr>
          <w:rFonts w:ascii="仿宋_GB2312" w:eastAsia="仿宋_GB2312"/>
          <w:sz w:val="28"/>
          <w:szCs w:val="28"/>
        </w:rPr>
      </w:pPr>
      <w:r>
        <w:rPr>
          <w:rFonts w:hint="eastAsia" w:ascii="仿宋_GB2312" w:eastAsia="仿宋_GB2312"/>
          <w:b/>
          <w:sz w:val="28"/>
          <w:szCs w:val="28"/>
        </w:rPr>
        <w:t>各级气象主管机构在雷电灾害防御中的职责是什么</w:t>
      </w:r>
      <w:r>
        <w:rPr>
          <w:rFonts w:hint="eastAsia" w:ascii="仿宋_GB2312" w:eastAsia="仿宋_GB2312"/>
          <w:sz w:val="28"/>
          <w:szCs w:val="28"/>
        </w:rPr>
        <w:t>？</w:t>
      </w:r>
    </w:p>
    <w:p>
      <w:pPr>
        <w:spacing w:line="560" w:lineRule="exact"/>
        <w:rPr>
          <w:rFonts w:ascii="仿宋_GB2312" w:eastAsia="仿宋_GB2312"/>
          <w:sz w:val="28"/>
          <w:szCs w:val="28"/>
        </w:rPr>
      </w:pPr>
      <w:r>
        <w:rPr>
          <w:rFonts w:hint="eastAsia" w:ascii="仿宋_GB2312" w:eastAsia="仿宋_GB2312"/>
          <w:color w:val="FF0000"/>
          <w:sz w:val="28"/>
          <w:szCs w:val="28"/>
        </w:rPr>
        <w:t>答：《气象法》规定：各级气象主管机构应当加强对雷电灾害防御工作的组织管理，并会同有关部门指导对可能遭受雷击的建筑物、构筑物和其他设施安装的雷电灾害防护装置的检测工作。</w:t>
      </w:r>
    </w:p>
    <w:p>
      <w:pPr>
        <w:pStyle w:val="10"/>
        <w:numPr>
          <w:ilvl w:val="0"/>
          <w:numId w:val="3"/>
        </w:numPr>
        <w:spacing w:line="560" w:lineRule="exact"/>
        <w:ind w:firstLineChars="0"/>
        <w:rPr>
          <w:rFonts w:ascii="仿宋_GB2312" w:eastAsia="仿宋_GB2312"/>
          <w:b/>
          <w:sz w:val="28"/>
          <w:szCs w:val="28"/>
        </w:rPr>
      </w:pPr>
      <w:r>
        <w:rPr>
          <w:rFonts w:hint="eastAsia" w:ascii="仿宋_GB2312" w:eastAsia="仿宋_GB2312"/>
          <w:b/>
          <w:sz w:val="28"/>
          <w:szCs w:val="28"/>
        </w:rPr>
        <w:t>应当安装防雷装置的范围是什么？</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（1）</w:t>
      </w:r>
      <w:r>
        <w:rPr>
          <w:rFonts w:ascii="仿宋_GB2312" w:eastAsia="仿宋_GB2312"/>
          <w:color w:val="FF0000"/>
          <w:sz w:val="28"/>
          <w:szCs w:val="28"/>
        </w:rPr>
        <w:t>建筑物防雷设计范围规定的一、二、三类防雷建（构）筑物；</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（2）</w:t>
      </w:r>
      <w:r>
        <w:rPr>
          <w:rFonts w:ascii="仿宋_GB2312" w:eastAsia="仿宋_GB2312"/>
          <w:color w:val="FF0000"/>
          <w:sz w:val="28"/>
          <w:szCs w:val="28"/>
        </w:rPr>
        <w:t>石油、化工生产或者储存场所；</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（3）</w:t>
      </w:r>
      <w:r>
        <w:rPr>
          <w:rFonts w:ascii="仿宋_GB2312" w:eastAsia="仿宋_GB2312"/>
          <w:color w:val="FF0000"/>
          <w:sz w:val="28"/>
          <w:szCs w:val="28"/>
        </w:rPr>
        <w:t>电力生产设施和输配电系统；</w:t>
      </w:r>
    </w:p>
    <w:p>
      <w:pPr>
        <w:spacing w:line="560" w:lineRule="exact"/>
        <w:rPr>
          <w:rFonts w:ascii="仿宋_GB2312" w:eastAsia="仿宋_GB2312"/>
          <w:sz w:val="28"/>
          <w:szCs w:val="28"/>
        </w:rPr>
      </w:pPr>
      <w:r>
        <w:rPr>
          <w:rFonts w:hint="eastAsia" w:ascii="仿宋_GB2312" w:eastAsia="仿宋_GB2312"/>
          <w:color w:val="FF0000"/>
          <w:sz w:val="28"/>
          <w:szCs w:val="28"/>
        </w:rPr>
        <w:t>（4）</w:t>
      </w:r>
      <w:r>
        <w:rPr>
          <w:rFonts w:ascii="仿宋_GB2312" w:eastAsia="仿宋_GB2312"/>
          <w:color w:val="FF0000"/>
          <w:sz w:val="28"/>
          <w:szCs w:val="28"/>
        </w:rPr>
        <w:t>邮电通信、交通运输、广播电视、医疗卫生、金融证券、计算机信息等社会公共服务系统的主要设施</w:t>
      </w:r>
    </w:p>
    <w:p>
      <w:pPr>
        <w:pStyle w:val="10"/>
        <w:numPr>
          <w:ilvl w:val="0"/>
          <w:numId w:val="3"/>
        </w:numPr>
        <w:spacing w:line="560" w:lineRule="exact"/>
        <w:ind w:firstLineChars="0"/>
        <w:rPr>
          <w:rFonts w:ascii="仿宋_GB2312" w:eastAsia="仿宋_GB2312"/>
          <w:sz w:val="28"/>
          <w:szCs w:val="28"/>
        </w:rPr>
      </w:pPr>
      <w:r>
        <w:rPr>
          <w:rFonts w:hint="eastAsia" w:ascii="仿宋_GB2312" w:eastAsia="仿宋_GB2312"/>
          <w:b/>
          <w:sz w:val="28"/>
          <w:szCs w:val="28"/>
        </w:rPr>
        <w:t>简述甲、乙两级防雷装置检测资质从事检测的范围</w:t>
      </w:r>
      <w:r>
        <w:rPr>
          <w:rFonts w:hint="eastAsia" w:ascii="仿宋_GB2312" w:eastAsia="仿宋_GB2312"/>
          <w:sz w:val="28"/>
          <w:szCs w:val="28"/>
        </w:rPr>
        <w:t>。</w:t>
      </w:r>
    </w:p>
    <w:p>
      <w:pPr>
        <w:spacing w:line="560" w:lineRule="exact"/>
        <w:rPr>
          <w:rFonts w:ascii="仿宋_GB2312" w:eastAsia="仿宋_GB2312"/>
          <w:sz w:val="28"/>
          <w:szCs w:val="28"/>
        </w:rPr>
      </w:pPr>
      <w:r>
        <w:rPr>
          <w:rFonts w:hint="eastAsia" w:ascii="仿宋_GB2312" w:eastAsia="仿宋_GB2312"/>
          <w:color w:val="FF0000"/>
          <w:sz w:val="28"/>
          <w:szCs w:val="28"/>
        </w:rPr>
        <w:t>答：甲级资质单位可以从事《建筑物防雷设计规范》规定的第一类、第二类、第三类建（构）筑物的防雷装置的检测。乙级资质单位可以从事《建筑物防雷设计规范》规定的第三类建（构）筑物的防雷装置的检测。（中国气象局31号令</w:t>
      </w:r>
      <w:r>
        <w:rPr>
          <w:rFonts w:hint="eastAsia" w:ascii="仿宋_GB2312" w:eastAsia="仿宋_GB2312"/>
          <w:sz w:val="28"/>
          <w:szCs w:val="28"/>
        </w:rPr>
        <w:t>）</w:t>
      </w:r>
    </w:p>
    <w:p>
      <w:pPr>
        <w:pStyle w:val="10"/>
        <w:numPr>
          <w:ilvl w:val="0"/>
          <w:numId w:val="3"/>
        </w:numPr>
        <w:spacing w:line="560" w:lineRule="exact"/>
        <w:ind w:firstLineChars="0"/>
        <w:rPr>
          <w:rFonts w:ascii="仿宋_GB2312" w:eastAsia="仿宋_GB2312"/>
          <w:b/>
          <w:sz w:val="28"/>
          <w:szCs w:val="28"/>
        </w:rPr>
      </w:pPr>
      <w:r>
        <w:rPr>
          <w:rFonts w:hint="eastAsia" w:ascii="仿宋_GB2312" w:eastAsia="仿宋_GB2312"/>
          <w:b/>
          <w:sz w:val="28"/>
          <w:szCs w:val="28"/>
        </w:rPr>
        <w:t>《气象灾害防御条例》规定的从事防雷装置检测的单位应当具备哪些条件？</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答：（一）有法人资格；</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（二）有固定的办公场所和必要的设备、设施；</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（三）有相应的专业技术人员；</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（四）有完备的技术和质量管理制度；</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（五）国务院气象主管机构规定的其他条件。</w:t>
      </w:r>
    </w:p>
    <w:p>
      <w:pPr>
        <w:pStyle w:val="10"/>
        <w:numPr>
          <w:ilvl w:val="0"/>
          <w:numId w:val="3"/>
        </w:numPr>
        <w:spacing w:line="560" w:lineRule="exact"/>
        <w:ind w:firstLineChars="0"/>
        <w:rPr>
          <w:rFonts w:ascii="仿宋_GB2312" w:eastAsia="仿宋_GB2312"/>
          <w:b/>
          <w:sz w:val="28"/>
          <w:szCs w:val="28"/>
        </w:rPr>
      </w:pPr>
      <w:r>
        <w:rPr>
          <w:rFonts w:hint="eastAsia" w:ascii="仿宋_GB2312" w:eastAsia="仿宋_GB2312"/>
          <w:b/>
          <w:sz w:val="28"/>
          <w:szCs w:val="28"/>
        </w:rPr>
        <w:t>雷电防护装置的安装应当符合什么要求？</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答：根据《气象法》规定，安装的雷电灾害防护装置应当符合国务院气象主管机构规定的使用要求。</w:t>
      </w:r>
    </w:p>
    <w:p>
      <w:pPr>
        <w:pStyle w:val="10"/>
        <w:numPr>
          <w:ilvl w:val="0"/>
          <w:numId w:val="3"/>
        </w:numPr>
        <w:spacing w:line="560" w:lineRule="exact"/>
        <w:ind w:firstLineChars="0"/>
        <w:rPr>
          <w:rFonts w:ascii="仿宋_GB2312" w:eastAsia="仿宋_GB2312"/>
          <w:sz w:val="28"/>
          <w:szCs w:val="28"/>
        </w:rPr>
      </w:pPr>
      <w:r>
        <w:rPr>
          <w:rFonts w:hint="eastAsia" w:ascii="仿宋_GB2312" w:eastAsia="仿宋_GB2312"/>
          <w:sz w:val="28"/>
          <w:szCs w:val="28"/>
        </w:rPr>
        <w:t>县级以上地方气象主管机构对本行政区域内的防雷装置检测活动进行监督检查，可以采取哪些措施？</w:t>
      </w:r>
    </w:p>
    <w:p>
      <w:pPr>
        <w:pStyle w:val="10"/>
        <w:numPr>
          <w:ilvl w:val="0"/>
          <w:numId w:val="4"/>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要求被检查的单位或者个人提供有关文件和资料，进行查询或者复制；</w:t>
      </w:r>
    </w:p>
    <w:p>
      <w:pPr>
        <w:pStyle w:val="10"/>
        <w:numPr>
          <w:ilvl w:val="0"/>
          <w:numId w:val="4"/>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就有关事项询问被检查的单位或者个人，要求作出说明；</w:t>
      </w:r>
    </w:p>
    <w:p>
      <w:pPr>
        <w:pStyle w:val="10"/>
        <w:numPr>
          <w:ilvl w:val="0"/>
          <w:numId w:val="4"/>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进入有关防雷装置检测现场进行监督检查。</w:t>
      </w:r>
    </w:p>
    <w:p>
      <w:pPr>
        <w:pStyle w:val="10"/>
        <w:numPr>
          <w:ilvl w:val="0"/>
          <w:numId w:val="4"/>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气象主管机构进行监督检查时，有关单位和个人应当予以配合。</w:t>
      </w:r>
    </w:p>
    <w:p>
      <w:pPr>
        <w:pStyle w:val="10"/>
        <w:numPr>
          <w:ilvl w:val="0"/>
          <w:numId w:val="3"/>
        </w:numPr>
        <w:spacing w:line="560" w:lineRule="exact"/>
        <w:ind w:firstLineChars="0"/>
        <w:rPr>
          <w:rFonts w:ascii="仿宋_GB2312" w:eastAsia="仿宋_GB2312"/>
          <w:sz w:val="28"/>
          <w:szCs w:val="28"/>
        </w:rPr>
      </w:pPr>
      <w:r>
        <w:rPr>
          <w:rFonts w:hint="eastAsia" w:ascii="仿宋_GB2312" w:eastAsia="仿宋_GB2312"/>
          <w:sz w:val="28"/>
          <w:szCs w:val="28"/>
        </w:rPr>
        <w:t>防雷装置检测单位有哪些情形的，县级以上气象主管机构视情节轻重，责令限期整改，拒不整改，情节严重的，依法追究法律责任？</w:t>
      </w:r>
    </w:p>
    <w:p>
      <w:pPr>
        <w:pStyle w:val="10"/>
        <w:numPr>
          <w:ilvl w:val="0"/>
          <w:numId w:val="5"/>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防雷装置检测标准适用错误的；</w:t>
      </w:r>
    </w:p>
    <w:p>
      <w:pPr>
        <w:pStyle w:val="10"/>
        <w:numPr>
          <w:ilvl w:val="0"/>
          <w:numId w:val="5"/>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防雷装置检测方法不正确的；</w:t>
      </w:r>
    </w:p>
    <w:p>
      <w:pPr>
        <w:pStyle w:val="10"/>
        <w:numPr>
          <w:ilvl w:val="0"/>
          <w:numId w:val="5"/>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防雷装置检测内容不全面、达不到相关技术要求或不足以支持防雷装置检测结论的；</w:t>
      </w:r>
    </w:p>
    <w:p>
      <w:pPr>
        <w:pStyle w:val="10"/>
        <w:numPr>
          <w:ilvl w:val="0"/>
          <w:numId w:val="3"/>
        </w:numPr>
        <w:spacing w:line="560" w:lineRule="exact"/>
        <w:ind w:firstLineChars="0"/>
        <w:rPr>
          <w:rFonts w:ascii="仿宋_GB2312" w:eastAsia="仿宋_GB2312"/>
          <w:sz w:val="28"/>
          <w:szCs w:val="28"/>
        </w:rPr>
      </w:pPr>
      <w:r>
        <w:rPr>
          <w:rFonts w:hint="eastAsia" w:ascii="仿宋_GB2312" w:eastAsia="仿宋_GB2312"/>
          <w:sz w:val="28"/>
          <w:szCs w:val="28"/>
        </w:rPr>
        <w:t>防雷装置检测单位违反《防雷装置检测资质管理办法》的那些规定，由县级以上气象主管机构按照权限责令限期改正，拒不改正的给予警告，《防雷装置检测资质证》到期后不予延续；处罚结果纳入全国防雷装置检测单位信用信息系统并向社会公示？</w:t>
      </w:r>
    </w:p>
    <w:p>
      <w:pPr>
        <w:pStyle w:val="10"/>
        <w:numPr>
          <w:ilvl w:val="0"/>
          <w:numId w:val="6"/>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伪造、涂改、出租、出借、挂靠、转让防雷装置检测资质证的；</w:t>
      </w:r>
    </w:p>
    <w:p>
      <w:pPr>
        <w:pStyle w:val="10"/>
        <w:numPr>
          <w:ilvl w:val="0"/>
          <w:numId w:val="6"/>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向监督检查机构隐瞒有关情况、提供虚假材料或者拒绝提供反映其活动情况的真实材料的；</w:t>
      </w:r>
    </w:p>
    <w:p>
      <w:pPr>
        <w:pStyle w:val="10"/>
        <w:numPr>
          <w:ilvl w:val="0"/>
          <w:numId w:val="6"/>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转包或者违法分包防雷装置检测项目的；</w:t>
      </w:r>
    </w:p>
    <w:p>
      <w:pPr>
        <w:pStyle w:val="10"/>
        <w:numPr>
          <w:ilvl w:val="0"/>
          <w:numId w:val="6"/>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与检测项目的设计、施工单位以及所使用的防雷产品生产、销售单位有隶属关系或者其他利害关系的；</w:t>
      </w:r>
    </w:p>
    <w:p>
      <w:pPr>
        <w:pStyle w:val="10"/>
        <w:numPr>
          <w:ilvl w:val="0"/>
          <w:numId w:val="6"/>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使用不符合条件的防雷装置检测人员的。</w:t>
      </w:r>
    </w:p>
    <w:p>
      <w:pPr>
        <w:pStyle w:val="10"/>
        <w:numPr>
          <w:ilvl w:val="0"/>
          <w:numId w:val="3"/>
        </w:numPr>
        <w:spacing w:line="560" w:lineRule="exact"/>
        <w:ind w:firstLineChars="0"/>
        <w:rPr>
          <w:rFonts w:ascii="仿宋_GB2312" w:eastAsia="仿宋_GB2312"/>
          <w:sz w:val="28"/>
          <w:szCs w:val="28"/>
        </w:rPr>
      </w:pPr>
      <w:r>
        <w:rPr>
          <w:rFonts w:hint="eastAsia" w:ascii="仿宋_GB2312" w:eastAsia="仿宋_GB2312"/>
          <w:sz w:val="28"/>
          <w:szCs w:val="28"/>
        </w:rPr>
        <w:t>申请防雷装置检测资质的单位应当具备哪些基本条件？（中国气象局31号令）</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答：</w:t>
      </w:r>
    </w:p>
    <w:p>
      <w:pPr>
        <w:pStyle w:val="10"/>
        <w:numPr>
          <w:ilvl w:val="0"/>
          <w:numId w:val="7"/>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独立法人资格；</w:t>
      </w:r>
    </w:p>
    <w:p>
      <w:pPr>
        <w:pStyle w:val="10"/>
        <w:numPr>
          <w:ilvl w:val="0"/>
          <w:numId w:val="7"/>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具有满足防雷装置检测业务需要的经营场所；</w:t>
      </w:r>
    </w:p>
    <w:p>
      <w:pPr>
        <w:pStyle w:val="10"/>
        <w:numPr>
          <w:ilvl w:val="0"/>
          <w:numId w:val="7"/>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从事防雷装置检测工作的人员应当具有从事防雷防雷装置检测的能力和水平，并在其从业单位参加社会保险；</w:t>
      </w:r>
    </w:p>
    <w:p>
      <w:pPr>
        <w:pStyle w:val="10"/>
        <w:numPr>
          <w:ilvl w:val="0"/>
          <w:numId w:val="7"/>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具有防雷装置检测质量管理体系，并有健全的技术、档案和安全管理制度；</w:t>
      </w:r>
    </w:p>
    <w:p>
      <w:pPr>
        <w:pStyle w:val="10"/>
        <w:numPr>
          <w:ilvl w:val="0"/>
          <w:numId w:val="7"/>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具有与所申请资质等级相适应的防雷装置检测能力和良好信誉；</w:t>
      </w:r>
    </w:p>
    <w:p>
      <w:pPr>
        <w:pStyle w:val="10"/>
        <w:numPr>
          <w:ilvl w:val="0"/>
          <w:numId w:val="7"/>
        </w:numPr>
        <w:spacing w:line="560" w:lineRule="exact"/>
        <w:ind w:firstLineChars="0"/>
        <w:rPr>
          <w:rFonts w:ascii="仿宋_GB2312" w:eastAsia="仿宋_GB2312"/>
          <w:color w:val="FF0000"/>
          <w:sz w:val="28"/>
          <w:szCs w:val="28"/>
        </w:rPr>
      </w:pPr>
      <w:r>
        <w:rPr>
          <w:rFonts w:hint="eastAsia" w:ascii="仿宋_GB2312" w:eastAsia="仿宋_GB2312"/>
          <w:color w:val="FF0000"/>
          <w:sz w:val="28"/>
          <w:szCs w:val="28"/>
        </w:rPr>
        <w:t>用于防雷装置检测的专用仪器设备应当经法定计量检定机构检定或校准，并在有效期内。</w:t>
      </w:r>
    </w:p>
    <w:p>
      <w:pPr>
        <w:pStyle w:val="10"/>
        <w:numPr>
          <w:ilvl w:val="0"/>
          <w:numId w:val="3"/>
        </w:numPr>
        <w:spacing w:line="560" w:lineRule="exact"/>
        <w:ind w:firstLineChars="0"/>
        <w:rPr>
          <w:rFonts w:ascii="仿宋_GB2312" w:eastAsia="仿宋_GB2312"/>
          <w:sz w:val="28"/>
          <w:szCs w:val="28"/>
        </w:rPr>
      </w:pPr>
      <w:r>
        <w:rPr>
          <w:rFonts w:hint="eastAsia" w:ascii="仿宋_GB2312" w:eastAsia="仿宋_GB2312"/>
          <w:sz w:val="28"/>
          <w:szCs w:val="28"/>
        </w:rPr>
        <w:t>申请乙级资质的单位除了符合《雷电防护装置检测资质管理办法》的基本条件外，还应当同时符合哪些条件？（中国气象局31号令）</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答：（一）具有与承担业务相适应的防雷装置检测专业技术人员，其中具有高级技术职称的不少于一名，具有中级技术职称的不少于三名；技术负责人应当具有高级技术职称，从事防雷装置检测等工作三年以上，并具备相应资质等级要求的防雷装置检测专业知识和能力；（二）具有满足相应技术标准的专业设备。</w:t>
      </w:r>
    </w:p>
    <w:p>
      <w:pPr>
        <w:pStyle w:val="10"/>
        <w:numPr>
          <w:ilvl w:val="0"/>
          <w:numId w:val="3"/>
        </w:numPr>
        <w:spacing w:line="560" w:lineRule="exact"/>
        <w:ind w:firstLineChars="0"/>
        <w:rPr>
          <w:rFonts w:ascii="仿宋_GB2312" w:eastAsia="仿宋_GB2312"/>
          <w:sz w:val="28"/>
          <w:szCs w:val="28"/>
        </w:rPr>
      </w:pPr>
      <w:r>
        <w:rPr>
          <w:rFonts w:hint="eastAsia" w:ascii="仿宋_GB2312" w:eastAsia="仿宋_GB2312"/>
          <w:sz w:val="28"/>
          <w:szCs w:val="28"/>
        </w:rPr>
        <w:t>申请防雷装置检测的乙级资质的单位应当提交哪些书面材料？（中国气象局31号令）</w:t>
      </w:r>
    </w:p>
    <w:p>
      <w:pPr>
        <w:spacing w:line="560" w:lineRule="exact"/>
        <w:rPr>
          <w:rFonts w:ascii="仿宋_GB2312" w:eastAsia="仿宋_GB2312"/>
          <w:color w:val="FF0000"/>
          <w:sz w:val="28"/>
          <w:szCs w:val="28"/>
        </w:rPr>
      </w:pPr>
      <w:r>
        <w:rPr>
          <w:rFonts w:hint="eastAsia" w:ascii="仿宋_GB2312" w:eastAsia="仿宋_GB2312"/>
          <w:color w:val="FF0000"/>
          <w:sz w:val="28"/>
          <w:szCs w:val="28"/>
        </w:rPr>
        <w:t>答：（一）《防雷装置检测资质申请表》；</w:t>
      </w:r>
    </w:p>
    <w:p>
      <w:pPr>
        <w:pStyle w:val="10"/>
        <w:spacing w:line="560" w:lineRule="exact"/>
        <w:ind w:left="420" w:firstLine="0" w:firstLineChars="0"/>
        <w:rPr>
          <w:rFonts w:ascii="仿宋_GB2312" w:eastAsia="仿宋_GB2312"/>
          <w:color w:val="FF0000"/>
          <w:sz w:val="28"/>
          <w:szCs w:val="28"/>
        </w:rPr>
      </w:pPr>
      <w:r>
        <w:rPr>
          <w:rFonts w:hint="eastAsia" w:ascii="仿宋_GB2312" w:eastAsia="仿宋_GB2312"/>
          <w:color w:val="FF0000"/>
          <w:sz w:val="28"/>
          <w:szCs w:val="28"/>
        </w:rPr>
        <w:t>（二）事业单位法人证书或企业法人营业执照的正、副本的原件及复印件；</w:t>
      </w:r>
    </w:p>
    <w:p>
      <w:pPr>
        <w:spacing w:line="560" w:lineRule="exact"/>
        <w:ind w:firstLine="560" w:firstLineChars="200"/>
        <w:rPr>
          <w:rFonts w:ascii="仿宋_GB2312" w:eastAsia="仿宋_GB2312"/>
          <w:color w:val="FF0000"/>
          <w:sz w:val="28"/>
          <w:szCs w:val="28"/>
        </w:rPr>
      </w:pPr>
      <w:r>
        <w:rPr>
          <w:rFonts w:hint="eastAsia" w:ascii="仿宋_GB2312" w:eastAsia="仿宋_GB2312"/>
          <w:color w:val="FF0000"/>
          <w:sz w:val="28"/>
          <w:szCs w:val="28"/>
        </w:rPr>
        <w:t>（三）《专业技术人员简表》，专业技术人员的技术职称证书、身份证明、劳动合同、社会保险关系证明的原件及复印件；</w:t>
      </w:r>
    </w:p>
    <w:p>
      <w:pPr>
        <w:pStyle w:val="10"/>
        <w:spacing w:line="560" w:lineRule="exact"/>
        <w:ind w:left="420" w:firstLine="0" w:firstLineChars="0"/>
        <w:rPr>
          <w:rFonts w:ascii="仿宋_GB2312" w:eastAsia="仿宋_GB2312"/>
          <w:color w:val="FF0000"/>
          <w:sz w:val="28"/>
          <w:szCs w:val="28"/>
        </w:rPr>
      </w:pPr>
      <w:r>
        <w:rPr>
          <w:rFonts w:hint="eastAsia" w:ascii="仿宋_GB2312" w:eastAsia="仿宋_GB2312"/>
          <w:color w:val="FF0000"/>
          <w:sz w:val="28"/>
          <w:szCs w:val="28"/>
        </w:rPr>
        <w:t>（四）防雷装置检测质量管理手册；</w:t>
      </w:r>
    </w:p>
    <w:p>
      <w:pPr>
        <w:pStyle w:val="10"/>
        <w:spacing w:line="560" w:lineRule="exact"/>
        <w:ind w:left="420" w:firstLine="0" w:firstLineChars="0"/>
        <w:rPr>
          <w:rFonts w:ascii="仿宋_GB2312" w:eastAsia="仿宋_GB2312"/>
          <w:color w:val="FF0000"/>
          <w:sz w:val="28"/>
          <w:szCs w:val="28"/>
        </w:rPr>
      </w:pPr>
      <w:r>
        <w:rPr>
          <w:rFonts w:hint="eastAsia" w:ascii="仿宋_GB2312" w:eastAsia="仿宋_GB2312"/>
          <w:color w:val="FF0000"/>
          <w:sz w:val="28"/>
          <w:szCs w:val="28"/>
        </w:rPr>
        <w:t>（五）经营场所产权证明或租赁合同的原件及复印件；</w:t>
      </w:r>
    </w:p>
    <w:p>
      <w:pPr>
        <w:spacing w:line="560" w:lineRule="exact"/>
        <w:ind w:firstLine="560" w:firstLineChars="200"/>
        <w:rPr>
          <w:rFonts w:ascii="仿宋_GB2312" w:eastAsia="仿宋_GB2312"/>
          <w:color w:val="FF0000"/>
          <w:sz w:val="28"/>
          <w:szCs w:val="28"/>
        </w:rPr>
      </w:pPr>
      <w:r>
        <w:rPr>
          <w:rFonts w:hint="eastAsia" w:ascii="仿宋_GB2312" w:eastAsia="仿宋_GB2312"/>
          <w:color w:val="FF0000"/>
          <w:sz w:val="28"/>
          <w:szCs w:val="28"/>
        </w:rPr>
        <w:t>（六）仪器、设备及相关设施清单；</w:t>
      </w:r>
    </w:p>
    <w:p>
      <w:pPr>
        <w:spacing w:line="560" w:lineRule="exact"/>
        <w:ind w:firstLine="560" w:firstLineChars="200"/>
        <w:rPr>
          <w:rFonts w:ascii="仿宋_GB2312" w:eastAsia="仿宋_GB2312"/>
          <w:color w:val="FF0000"/>
          <w:sz w:val="28"/>
          <w:szCs w:val="28"/>
        </w:rPr>
      </w:pPr>
      <w:r>
        <w:rPr>
          <w:rFonts w:hint="eastAsia" w:ascii="仿宋_GB2312" w:eastAsia="仿宋_GB2312"/>
          <w:color w:val="FF0000"/>
          <w:sz w:val="28"/>
          <w:szCs w:val="28"/>
        </w:rPr>
        <w:t>（七）安全生产管理制度复印件。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C5C"/>
    <w:multiLevelType w:val="multilevel"/>
    <w:tmpl w:val="1DF45C5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D94E55"/>
    <w:multiLevelType w:val="multilevel"/>
    <w:tmpl w:val="33D94E55"/>
    <w:lvl w:ilvl="0" w:tentative="0">
      <w:start w:val="1"/>
      <w:numFmt w:val="decimal"/>
      <w:lvlText w:val="%1."/>
      <w:lvlJc w:val="left"/>
      <w:pPr>
        <w:ind w:left="561" w:hanging="420"/>
      </w:pPr>
      <w:rPr>
        <w:rFonts w:hint="default"/>
      </w:rPr>
    </w:lvl>
    <w:lvl w:ilvl="1" w:tentative="0">
      <w:start w:val="1"/>
      <w:numFmt w:val="lowerLetter"/>
      <w:lvlText w:val="%2)"/>
      <w:lvlJc w:val="left"/>
      <w:pPr>
        <w:ind w:left="840" w:hanging="420"/>
      </w:pPr>
    </w:lvl>
    <w:lvl w:ilvl="2" w:tentative="0">
      <w:start w:val="1"/>
      <w:numFmt w:val="upp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8360C7"/>
    <w:multiLevelType w:val="multilevel"/>
    <w:tmpl w:val="498360C7"/>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F51284"/>
    <w:multiLevelType w:val="multilevel"/>
    <w:tmpl w:val="50F51284"/>
    <w:lvl w:ilvl="0" w:tentative="0">
      <w:start w:val="1"/>
      <w:numFmt w:val="decimal"/>
      <w:lvlText w:val="（%1）"/>
      <w:lvlJc w:val="left"/>
      <w:pPr>
        <w:ind w:left="0" w:firstLine="0"/>
      </w:pPr>
      <w:rPr>
        <w:rFonts w:hint="default"/>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4">
    <w:nsid w:val="52A968BD"/>
    <w:multiLevelType w:val="multilevel"/>
    <w:tmpl w:val="52A968BD"/>
    <w:lvl w:ilvl="0" w:tentative="0">
      <w:start w:val="1"/>
      <w:numFmt w:val="decimal"/>
      <w:lvlText w:val="（%1）"/>
      <w:lvlJc w:val="left"/>
      <w:pPr>
        <w:ind w:left="0" w:firstLine="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F45EE8"/>
    <w:multiLevelType w:val="multilevel"/>
    <w:tmpl w:val="5BF45EE8"/>
    <w:lvl w:ilvl="0" w:tentative="0">
      <w:start w:val="1"/>
      <w:numFmt w:val="japaneseCounting"/>
      <w:lvlText w:val="（%1）"/>
      <w:lvlJc w:val="left"/>
      <w:pPr>
        <w:ind w:left="0" w:firstLine="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5DEA2DD6"/>
    <w:multiLevelType w:val="multilevel"/>
    <w:tmpl w:val="5DEA2DD6"/>
    <w:lvl w:ilvl="0" w:tentative="0">
      <w:start w:val="1"/>
      <w:numFmt w:val="decimal"/>
      <w:lvlText w:val="%1."/>
      <w:lvlJc w:val="left"/>
      <w:pPr>
        <w:ind w:left="420" w:hanging="420"/>
      </w:pPr>
    </w:lvl>
    <w:lvl w:ilvl="1" w:tentative="0">
      <w:start w:val="1"/>
      <w:numFmt w:val="japaneseCounting"/>
      <w:lvlText w:val="%2、"/>
      <w:lvlJc w:val="left"/>
      <w:pPr>
        <w:ind w:left="720" w:hanging="720"/>
      </w:pPr>
      <w:rPr>
        <w:rFonts w:hint="default"/>
      </w:rPr>
    </w:lvl>
    <w:lvl w:ilvl="2" w:tentative="0">
      <w:start w:val="1"/>
      <w:numFmt w:val="japaneseCounting"/>
      <w:lvlText w:val="（%3）"/>
      <w:lvlJc w:val="left"/>
      <w:pPr>
        <w:ind w:left="1138" w:hanging="855"/>
      </w:pPr>
      <w:rPr>
        <w:rFonts w:hint="default"/>
      </w:rPr>
    </w:lvl>
    <w:lvl w:ilvl="3" w:tentative="0">
      <w:start w:val="1"/>
      <w:numFmt w:val="decimal"/>
      <w:lvlText w:val="%4."/>
      <w:lvlJc w:val="left"/>
      <w:pPr>
        <w:ind w:left="720" w:hanging="720"/>
      </w:pPr>
      <w:rPr>
        <w:rFonts w:hint="default"/>
      </w:rPr>
    </w:lvl>
    <w:lvl w:ilvl="4" w:tentative="0">
      <w:start w:val="1"/>
      <w:numFmt w:val="upperLetter"/>
      <w:lvlText w:val="%5."/>
      <w:lvlJc w:val="left"/>
      <w:pPr>
        <w:ind w:left="360" w:hanging="360"/>
      </w:pPr>
      <w:rPr>
        <w:rFonts w:hint="default"/>
      </w:rPr>
    </w:lvl>
    <w:lvl w:ilvl="5" w:tentative="0">
      <w:start w:val="1"/>
      <w:numFmt w:val="upperLetter"/>
      <w:lvlText w:val="%6．"/>
      <w:lvlJc w:val="left"/>
      <w:pPr>
        <w:ind w:left="720" w:hanging="720"/>
      </w:pPr>
      <w:rPr>
        <w:rFonts w:hint="default"/>
      </w:rPr>
    </w:lvl>
    <w:lvl w:ilvl="6" w:tentative="0">
      <w:start w:val="1"/>
      <w:numFmt w:val="decimal"/>
      <w:lvlText w:val="%7、"/>
      <w:lvlJc w:val="left"/>
      <w:pPr>
        <w:ind w:left="3240" w:hanging="720"/>
      </w:pPr>
      <w:rPr>
        <w:rFonts w:hint="default"/>
      </w:rPr>
    </w:lvl>
    <w:lvl w:ilvl="7" w:tentative="0">
      <w:start w:val="1"/>
      <w:numFmt w:val="decimal"/>
      <w:lvlText w:val="（%8）"/>
      <w:lvlJc w:val="left"/>
      <w:pPr>
        <w:ind w:left="4020" w:hanging="1080"/>
      </w:pPr>
      <w:rPr>
        <w:rFonts w:hint="default"/>
      </w:rPr>
    </w:lvl>
    <w:lvl w:ilvl="8" w:tentative="0">
      <w:start w:val="1"/>
      <w:numFmt w:val="lowerRoman"/>
      <w:lvlText w:val="%9."/>
      <w:lvlJc w:val="right"/>
      <w:pPr>
        <w:ind w:left="3780" w:hanging="420"/>
      </w:p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89"/>
    <w:rsid w:val="0001522B"/>
    <w:rsid w:val="000F17CE"/>
    <w:rsid w:val="001A70A4"/>
    <w:rsid w:val="001C0F00"/>
    <w:rsid w:val="0026144B"/>
    <w:rsid w:val="003418C5"/>
    <w:rsid w:val="003569FA"/>
    <w:rsid w:val="004429A3"/>
    <w:rsid w:val="00590989"/>
    <w:rsid w:val="005B6B0C"/>
    <w:rsid w:val="005E6AF6"/>
    <w:rsid w:val="005F1662"/>
    <w:rsid w:val="00600D13"/>
    <w:rsid w:val="006047CE"/>
    <w:rsid w:val="00607EAC"/>
    <w:rsid w:val="006A483E"/>
    <w:rsid w:val="007723AD"/>
    <w:rsid w:val="007C1063"/>
    <w:rsid w:val="00830C14"/>
    <w:rsid w:val="00BA7212"/>
    <w:rsid w:val="00C5254E"/>
    <w:rsid w:val="00CF72B3"/>
    <w:rsid w:val="00D75E03"/>
    <w:rsid w:val="00DA7FB4"/>
    <w:rsid w:val="00EE44E2"/>
    <w:rsid w:val="00F467A8"/>
    <w:rsid w:val="42263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085CC-6DEA-4A41-AA8F-AE10A01D8F3A}">
  <ds:schemaRefs/>
</ds:datastoreItem>
</file>

<file path=docProps/app.xml><?xml version="1.0" encoding="utf-8"?>
<Properties xmlns="http://schemas.openxmlformats.org/officeDocument/2006/extended-properties" xmlns:vt="http://schemas.openxmlformats.org/officeDocument/2006/docPropsVTypes">
  <Template>Normal</Template>
  <Pages>12</Pages>
  <Words>928</Words>
  <Characters>5295</Characters>
  <Lines>44</Lines>
  <Paragraphs>12</Paragraphs>
  <TotalTime>124</TotalTime>
  <ScaleCrop>false</ScaleCrop>
  <LinksUpToDate>false</LinksUpToDate>
  <CharactersWithSpaces>6211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2018-04-15T08:24:00Z</dcterms:created>
  <dc:creator>JOJO</dc:creator>
  <cp:lastModifiedBy>qzy</cp:lastModifiedBy>
  <dcterms:modified xsi:type="dcterms:W3CDTF">2019-11-04T03:33:05Z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