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4C3" w:rsidRDefault="001D1E51" w:rsidP="002C6873">
      <w:pPr>
        <w:snapToGrid w:val="0"/>
        <w:jc w:val="center"/>
        <w:rPr>
          <w:rFonts w:ascii="华文中宋" w:eastAsia="华文中宋" w:hAnsi="华文中宋"/>
          <w:b/>
          <w:color w:val="000000"/>
          <w:sz w:val="44"/>
          <w:szCs w:val="44"/>
        </w:rPr>
      </w:pPr>
      <w:r w:rsidRPr="00044542">
        <w:rPr>
          <w:rFonts w:ascii="华文中宋" w:eastAsia="华文中宋" w:hAnsi="华文中宋" w:hint="eastAsia"/>
          <w:b/>
          <w:color w:val="000000"/>
          <w:sz w:val="44"/>
          <w:szCs w:val="44"/>
        </w:rPr>
        <w:t>广西海洋大中型捕捞机动渔船</w:t>
      </w:r>
    </w:p>
    <w:p w:rsidR="009D02C0" w:rsidRPr="00044542" w:rsidRDefault="001D1E51" w:rsidP="00225A59">
      <w:pPr>
        <w:snapToGrid w:val="0"/>
        <w:jc w:val="center"/>
        <w:rPr>
          <w:rFonts w:ascii="华文中宋" w:eastAsia="华文中宋" w:hAnsi="华文中宋"/>
          <w:b/>
          <w:sz w:val="44"/>
          <w:szCs w:val="44"/>
        </w:rPr>
      </w:pPr>
      <w:r w:rsidRPr="00044542">
        <w:rPr>
          <w:rFonts w:ascii="华文中宋" w:eastAsia="华文中宋" w:hAnsi="华文中宋" w:hint="eastAsia"/>
          <w:b/>
          <w:color w:val="000000"/>
          <w:sz w:val="44"/>
          <w:szCs w:val="44"/>
        </w:rPr>
        <w:t>北斗</w:t>
      </w:r>
      <w:r w:rsidR="004D44F8" w:rsidRPr="00044542">
        <w:rPr>
          <w:rFonts w:ascii="华文中宋" w:eastAsia="华文中宋" w:hAnsi="华文中宋" w:hint="eastAsia"/>
          <w:b/>
          <w:sz w:val="44"/>
          <w:szCs w:val="44"/>
        </w:rPr>
        <w:t>终端</w:t>
      </w:r>
      <w:r w:rsidR="00E30641">
        <w:rPr>
          <w:rFonts w:ascii="华文中宋" w:eastAsia="华文中宋" w:hAnsi="华文中宋" w:hint="eastAsia"/>
          <w:b/>
          <w:sz w:val="44"/>
          <w:szCs w:val="44"/>
        </w:rPr>
        <w:t>信息</w:t>
      </w:r>
      <w:r w:rsidR="004D44F8" w:rsidRPr="00044542">
        <w:rPr>
          <w:rFonts w:ascii="华文中宋" w:eastAsia="华文中宋" w:hAnsi="华文中宋" w:hint="eastAsia"/>
          <w:b/>
          <w:sz w:val="44"/>
          <w:szCs w:val="44"/>
        </w:rPr>
        <w:t>核查工作</w:t>
      </w:r>
      <w:r w:rsidRPr="00044542">
        <w:rPr>
          <w:rFonts w:ascii="华文中宋" w:eastAsia="华文中宋" w:hAnsi="华文中宋" w:hint="eastAsia"/>
          <w:b/>
          <w:sz w:val="44"/>
          <w:szCs w:val="44"/>
        </w:rPr>
        <w:t>方案</w:t>
      </w:r>
    </w:p>
    <w:p w:rsidR="004D44F8" w:rsidRPr="00044542" w:rsidRDefault="004D44F8" w:rsidP="000200F9">
      <w:pPr>
        <w:snapToGrid w:val="0"/>
        <w:rPr>
          <w:rFonts w:ascii="仿宋" w:eastAsia="仿宋" w:hAnsi="仿宋"/>
          <w:b/>
          <w:sz w:val="44"/>
          <w:szCs w:val="44"/>
        </w:rPr>
      </w:pPr>
    </w:p>
    <w:p w:rsidR="000F3A16" w:rsidRPr="003B75D6" w:rsidRDefault="001D1E51" w:rsidP="000200F9">
      <w:pPr>
        <w:ind w:firstLineChars="200" w:firstLine="640"/>
        <w:rPr>
          <w:rFonts w:ascii="仿宋_GB2312" w:eastAsia="仿宋_GB2312" w:hAnsi="仿宋"/>
          <w:color w:val="000000" w:themeColor="text1"/>
          <w:sz w:val="32"/>
          <w:szCs w:val="32"/>
        </w:rPr>
      </w:pPr>
      <w:bookmarkStart w:id="0" w:name="_Hlk504033955"/>
      <w:r w:rsidRPr="003B75D6">
        <w:rPr>
          <w:rFonts w:ascii="仿宋_GB2312" w:eastAsia="仿宋_GB2312" w:hAnsi="仿宋" w:hint="eastAsia"/>
          <w:color w:val="000000" w:themeColor="text1"/>
          <w:sz w:val="32"/>
          <w:szCs w:val="32"/>
        </w:rPr>
        <w:t>为</w:t>
      </w:r>
      <w:r w:rsidR="00E30641" w:rsidRPr="003B75D6">
        <w:rPr>
          <w:rFonts w:ascii="仿宋_GB2312" w:eastAsia="仿宋_GB2312" w:hAnsi="仿宋" w:hint="eastAsia"/>
          <w:color w:val="000000" w:themeColor="text1"/>
          <w:sz w:val="32"/>
          <w:szCs w:val="32"/>
        </w:rPr>
        <w:t>规范</w:t>
      </w:r>
      <w:r w:rsidR="003464C3" w:rsidRPr="003B75D6">
        <w:rPr>
          <w:rFonts w:ascii="仿宋_GB2312" w:eastAsia="仿宋_GB2312" w:hAnsi="仿宋" w:hint="eastAsia"/>
          <w:color w:val="000000" w:themeColor="text1"/>
          <w:sz w:val="32"/>
          <w:szCs w:val="32"/>
        </w:rPr>
        <w:t>北斗终端</w:t>
      </w:r>
      <w:r w:rsidR="00B712F3" w:rsidRPr="003B75D6">
        <w:rPr>
          <w:rFonts w:ascii="仿宋_GB2312" w:eastAsia="仿宋_GB2312" w:hAnsi="仿宋" w:hint="eastAsia"/>
          <w:color w:val="000000" w:themeColor="text1"/>
          <w:sz w:val="32"/>
          <w:szCs w:val="32"/>
        </w:rPr>
        <w:t>安装使用行为，</w:t>
      </w:r>
      <w:r w:rsidR="00554B28" w:rsidRPr="003B75D6">
        <w:rPr>
          <w:rFonts w:ascii="仿宋_GB2312" w:eastAsia="仿宋_GB2312" w:hAnsi="仿宋" w:hint="eastAsia"/>
          <w:color w:val="000000" w:themeColor="text1"/>
          <w:sz w:val="32"/>
          <w:szCs w:val="32"/>
        </w:rPr>
        <w:t>清理</w:t>
      </w:r>
      <w:r w:rsidR="00DF77F0" w:rsidRPr="003B75D6">
        <w:rPr>
          <w:rFonts w:ascii="仿宋_GB2312" w:eastAsia="仿宋_GB2312" w:hAnsi="仿宋" w:hint="eastAsia"/>
          <w:color w:val="000000" w:themeColor="text1"/>
          <w:sz w:val="32"/>
          <w:szCs w:val="32"/>
        </w:rPr>
        <w:t>整治</w:t>
      </w:r>
      <w:r w:rsidR="00554B28" w:rsidRPr="003B75D6">
        <w:rPr>
          <w:rFonts w:ascii="仿宋_GB2312" w:eastAsia="仿宋_GB2312" w:hAnsi="仿宋" w:hint="eastAsia"/>
          <w:color w:val="000000" w:themeColor="text1"/>
          <w:sz w:val="32"/>
          <w:szCs w:val="32"/>
        </w:rPr>
        <w:t>一船多机、船机不符</w:t>
      </w:r>
      <w:r w:rsidR="00151385" w:rsidRPr="003B75D6">
        <w:rPr>
          <w:rFonts w:ascii="仿宋_GB2312" w:eastAsia="仿宋_GB2312" w:hAnsi="仿宋" w:hint="eastAsia"/>
          <w:color w:val="000000" w:themeColor="text1"/>
          <w:sz w:val="32"/>
          <w:szCs w:val="32"/>
        </w:rPr>
        <w:t>现象</w:t>
      </w:r>
      <w:r w:rsidR="00554B28" w:rsidRPr="003B75D6">
        <w:rPr>
          <w:rFonts w:ascii="仿宋_GB2312" w:eastAsia="仿宋_GB2312" w:hAnsi="仿宋" w:hint="eastAsia"/>
          <w:color w:val="000000" w:themeColor="text1"/>
          <w:sz w:val="32"/>
          <w:szCs w:val="32"/>
        </w:rPr>
        <w:t>，</w:t>
      </w:r>
      <w:r w:rsidRPr="003B75D6">
        <w:rPr>
          <w:rFonts w:ascii="仿宋_GB2312" w:eastAsia="仿宋_GB2312" w:hAnsi="仿宋" w:hint="eastAsia"/>
          <w:color w:val="000000" w:themeColor="text1"/>
          <w:sz w:val="32"/>
          <w:szCs w:val="32"/>
        </w:rPr>
        <w:t>确保</w:t>
      </w:r>
      <w:r w:rsidR="00521B77" w:rsidRPr="003B75D6">
        <w:rPr>
          <w:rFonts w:ascii="仿宋_GB2312" w:eastAsia="仿宋_GB2312" w:hAnsi="仿宋" w:hint="eastAsia"/>
          <w:color w:val="000000" w:themeColor="text1"/>
          <w:sz w:val="32"/>
          <w:szCs w:val="32"/>
        </w:rPr>
        <w:t>船位</w:t>
      </w:r>
      <w:r w:rsidRPr="003B75D6">
        <w:rPr>
          <w:rFonts w:ascii="仿宋_GB2312" w:eastAsia="仿宋_GB2312" w:hAnsi="仿宋" w:hint="eastAsia"/>
          <w:color w:val="000000" w:themeColor="text1"/>
          <w:sz w:val="32"/>
          <w:szCs w:val="32"/>
        </w:rPr>
        <w:t>数据的准确性和唯一性，</w:t>
      </w:r>
      <w:r w:rsidR="000F3A16" w:rsidRPr="003B75D6">
        <w:rPr>
          <w:rFonts w:ascii="仿宋_GB2312" w:eastAsia="仿宋_GB2312" w:hAnsi="仿宋" w:hint="eastAsia"/>
          <w:color w:val="000000" w:themeColor="text1"/>
          <w:sz w:val="32"/>
          <w:szCs w:val="32"/>
        </w:rPr>
        <w:t>满足渔船管理工作的需要，</w:t>
      </w:r>
      <w:r w:rsidR="00AB7958" w:rsidRPr="003B75D6">
        <w:rPr>
          <w:rFonts w:ascii="仿宋_GB2312" w:eastAsia="仿宋_GB2312" w:hAnsi="仿宋" w:hint="eastAsia"/>
          <w:color w:val="000000" w:themeColor="text1"/>
          <w:sz w:val="32"/>
          <w:szCs w:val="32"/>
        </w:rPr>
        <w:t>根据</w:t>
      </w:r>
      <w:r w:rsidR="00C9300B" w:rsidRPr="003B75D6">
        <w:rPr>
          <w:rFonts w:ascii="仿宋_GB2312" w:eastAsia="仿宋_GB2312" w:hAnsi="仿宋" w:hint="eastAsia"/>
          <w:color w:val="000000" w:themeColor="text1"/>
          <w:sz w:val="32"/>
          <w:szCs w:val="32"/>
        </w:rPr>
        <w:t>《自治区人民政府办公厅关于建设广西海洋渔船安全救助信息系统的通知》（桂政办发</w:t>
      </w:r>
      <w:r w:rsidR="00622106" w:rsidRPr="003B75D6">
        <w:rPr>
          <w:rFonts w:ascii="仿宋_GB2312" w:eastAsia="仿宋" w:hAnsi="仿宋" w:hint="eastAsia"/>
          <w:color w:val="000000" w:themeColor="text1"/>
          <w:sz w:val="32"/>
          <w:szCs w:val="32"/>
        </w:rPr>
        <w:t>﹝</w:t>
      </w:r>
      <w:r w:rsidR="00C9300B" w:rsidRPr="003B75D6">
        <w:rPr>
          <w:rFonts w:ascii="仿宋_GB2312" w:eastAsia="仿宋_GB2312" w:hAnsi="仿宋" w:hint="eastAsia"/>
          <w:color w:val="000000" w:themeColor="text1"/>
          <w:sz w:val="32"/>
          <w:szCs w:val="32"/>
        </w:rPr>
        <w:t>2010</w:t>
      </w:r>
      <w:r w:rsidR="00622106" w:rsidRPr="003B75D6">
        <w:rPr>
          <w:rFonts w:ascii="仿宋_GB2312" w:eastAsia="仿宋" w:hAnsi="仿宋" w:hint="eastAsia"/>
          <w:color w:val="000000" w:themeColor="text1"/>
          <w:sz w:val="32"/>
          <w:szCs w:val="32"/>
        </w:rPr>
        <w:t>﹞</w:t>
      </w:r>
      <w:r w:rsidR="00C9300B" w:rsidRPr="003B75D6">
        <w:rPr>
          <w:rFonts w:ascii="仿宋_GB2312" w:eastAsia="仿宋_GB2312" w:hAnsi="仿宋" w:hint="eastAsia"/>
          <w:color w:val="000000" w:themeColor="text1"/>
          <w:sz w:val="32"/>
          <w:szCs w:val="32"/>
        </w:rPr>
        <w:t>232号）和《自治区水产畜牧兽医局关于印发广西海洋渔船安全救助信息系统管理规定（试行）的通知》（桂渔牧发</w:t>
      </w:r>
      <w:r w:rsidR="00622106" w:rsidRPr="003B75D6">
        <w:rPr>
          <w:rFonts w:ascii="仿宋_GB2312" w:eastAsia="仿宋" w:hAnsi="仿宋" w:hint="eastAsia"/>
          <w:color w:val="000000" w:themeColor="text1"/>
          <w:sz w:val="32"/>
          <w:szCs w:val="32"/>
        </w:rPr>
        <w:t>﹝</w:t>
      </w:r>
      <w:r w:rsidR="00622106" w:rsidRPr="003B75D6">
        <w:rPr>
          <w:rFonts w:ascii="仿宋_GB2312" w:eastAsia="仿宋_GB2312" w:hAnsi="仿宋" w:hint="eastAsia"/>
          <w:color w:val="000000" w:themeColor="text1"/>
          <w:sz w:val="32"/>
          <w:szCs w:val="32"/>
        </w:rPr>
        <w:t>2011</w:t>
      </w:r>
      <w:r w:rsidR="00622106" w:rsidRPr="003B75D6">
        <w:rPr>
          <w:rFonts w:ascii="仿宋_GB2312" w:eastAsia="仿宋" w:hAnsi="仿宋" w:hint="eastAsia"/>
          <w:color w:val="000000" w:themeColor="text1"/>
          <w:sz w:val="32"/>
          <w:szCs w:val="32"/>
        </w:rPr>
        <w:t>﹞</w:t>
      </w:r>
      <w:r w:rsidR="00C9300B" w:rsidRPr="003B75D6">
        <w:rPr>
          <w:rFonts w:ascii="仿宋_GB2312" w:eastAsia="仿宋_GB2312" w:hAnsi="仿宋" w:hint="eastAsia"/>
          <w:color w:val="000000" w:themeColor="text1"/>
          <w:sz w:val="32"/>
          <w:szCs w:val="32"/>
        </w:rPr>
        <w:t>76号）的要求，</w:t>
      </w:r>
      <w:r w:rsidR="000F3A16" w:rsidRPr="003B75D6">
        <w:rPr>
          <w:rFonts w:ascii="仿宋_GB2312" w:eastAsia="仿宋_GB2312" w:hAnsi="仿宋" w:hint="eastAsia"/>
          <w:color w:val="000000" w:themeColor="text1"/>
          <w:sz w:val="32"/>
          <w:szCs w:val="32"/>
        </w:rPr>
        <w:t>经研究，</w:t>
      </w:r>
      <w:r w:rsidR="00225A59" w:rsidRPr="003B75D6">
        <w:rPr>
          <w:rFonts w:ascii="仿宋_GB2312" w:eastAsia="仿宋_GB2312" w:hAnsi="仿宋" w:hint="eastAsia"/>
          <w:color w:val="000000" w:themeColor="text1"/>
          <w:sz w:val="32"/>
          <w:szCs w:val="32"/>
        </w:rPr>
        <w:t>我厅</w:t>
      </w:r>
      <w:r w:rsidR="000F3A16" w:rsidRPr="003B75D6">
        <w:rPr>
          <w:rFonts w:ascii="仿宋_GB2312" w:eastAsia="仿宋_GB2312" w:hAnsi="仿宋" w:hint="eastAsia"/>
          <w:color w:val="000000" w:themeColor="text1"/>
          <w:sz w:val="32"/>
          <w:szCs w:val="32"/>
        </w:rPr>
        <w:t>决定开展海洋大中型捕捞机动渔船</w:t>
      </w:r>
      <w:r w:rsidR="003464C3" w:rsidRPr="003B75D6">
        <w:rPr>
          <w:rFonts w:ascii="仿宋_GB2312" w:eastAsia="仿宋_GB2312" w:hAnsi="仿宋" w:hint="eastAsia"/>
          <w:color w:val="000000" w:themeColor="text1"/>
          <w:sz w:val="32"/>
          <w:szCs w:val="32"/>
        </w:rPr>
        <w:t>北斗终端</w:t>
      </w:r>
      <w:r w:rsidR="00E30641" w:rsidRPr="003B75D6">
        <w:rPr>
          <w:rFonts w:ascii="仿宋_GB2312" w:eastAsia="仿宋_GB2312" w:hAnsi="仿宋" w:hint="eastAsia"/>
          <w:color w:val="000000" w:themeColor="text1"/>
          <w:sz w:val="32"/>
          <w:szCs w:val="32"/>
        </w:rPr>
        <w:t>信息</w:t>
      </w:r>
      <w:r w:rsidR="000F3A16" w:rsidRPr="003B75D6">
        <w:rPr>
          <w:rFonts w:ascii="仿宋_GB2312" w:eastAsia="仿宋_GB2312" w:hAnsi="仿宋" w:hint="eastAsia"/>
          <w:color w:val="000000" w:themeColor="text1"/>
          <w:sz w:val="32"/>
          <w:szCs w:val="32"/>
        </w:rPr>
        <w:t>核查工作。现制定</w:t>
      </w:r>
      <w:r w:rsidR="00E30641" w:rsidRPr="003B75D6">
        <w:rPr>
          <w:rFonts w:ascii="仿宋_GB2312" w:eastAsia="仿宋_GB2312" w:hAnsi="仿宋" w:hint="eastAsia"/>
          <w:color w:val="000000" w:themeColor="text1"/>
          <w:sz w:val="32"/>
          <w:szCs w:val="32"/>
        </w:rPr>
        <w:t>工作</w:t>
      </w:r>
      <w:r w:rsidR="000F3A16" w:rsidRPr="003B75D6">
        <w:rPr>
          <w:rFonts w:ascii="仿宋_GB2312" w:eastAsia="仿宋_GB2312" w:hAnsi="仿宋" w:hint="eastAsia"/>
          <w:color w:val="000000" w:themeColor="text1"/>
          <w:sz w:val="32"/>
          <w:szCs w:val="32"/>
        </w:rPr>
        <w:t>方案如下：</w:t>
      </w:r>
    </w:p>
    <w:p w:rsidR="00686B85" w:rsidRPr="003B75D6" w:rsidRDefault="00686B85" w:rsidP="00225A59">
      <w:pPr>
        <w:spacing w:line="620" w:lineRule="exact"/>
        <w:ind w:firstLine="660"/>
        <w:rPr>
          <w:rFonts w:ascii="黑体" w:eastAsia="黑体" w:hAnsi="黑体"/>
          <w:b/>
          <w:color w:val="000000" w:themeColor="text1"/>
          <w:sz w:val="32"/>
          <w:szCs w:val="32"/>
        </w:rPr>
      </w:pPr>
      <w:bookmarkStart w:id="1" w:name="_Hlk504034081"/>
      <w:bookmarkEnd w:id="0"/>
      <w:r w:rsidRPr="003B75D6">
        <w:rPr>
          <w:rFonts w:ascii="黑体" w:eastAsia="黑体" w:hAnsi="黑体" w:hint="eastAsia"/>
          <w:b/>
          <w:color w:val="000000" w:themeColor="text1"/>
          <w:sz w:val="32"/>
          <w:szCs w:val="32"/>
        </w:rPr>
        <w:t>一、核查内容</w:t>
      </w:r>
    </w:p>
    <w:p w:rsidR="000F3A16" w:rsidRPr="003B75D6" w:rsidRDefault="00686B85" w:rsidP="00225A59">
      <w:pPr>
        <w:spacing w:line="620" w:lineRule="exact"/>
        <w:ind w:firstLine="660"/>
        <w:rPr>
          <w:rFonts w:ascii="仿宋_GB2312" w:eastAsia="仿宋_GB2312" w:hAnsi="仿宋"/>
          <w:color w:val="000000" w:themeColor="text1"/>
          <w:sz w:val="32"/>
          <w:szCs w:val="32"/>
        </w:rPr>
      </w:pPr>
      <w:r w:rsidRPr="003B75D6">
        <w:rPr>
          <w:rFonts w:ascii="仿宋_GB2312" w:eastAsia="仿宋_GB2312" w:hAnsi="仿宋" w:hint="eastAsia"/>
          <w:color w:val="000000" w:themeColor="text1"/>
          <w:sz w:val="32"/>
          <w:szCs w:val="32"/>
        </w:rPr>
        <w:t>本次核查工作的主要内容</w:t>
      </w:r>
      <w:r w:rsidR="000F3A16" w:rsidRPr="003B75D6">
        <w:rPr>
          <w:rFonts w:ascii="仿宋_GB2312" w:eastAsia="仿宋_GB2312" w:hAnsi="仿宋" w:hint="eastAsia"/>
          <w:color w:val="000000" w:themeColor="text1"/>
          <w:sz w:val="32"/>
          <w:szCs w:val="32"/>
        </w:rPr>
        <w:t>为</w:t>
      </w:r>
      <w:r w:rsidR="00E30641" w:rsidRPr="003B75D6">
        <w:rPr>
          <w:rFonts w:ascii="仿宋_GB2312" w:eastAsia="仿宋_GB2312" w:hAnsi="仿宋" w:hint="eastAsia"/>
          <w:color w:val="000000" w:themeColor="text1"/>
          <w:sz w:val="32"/>
          <w:szCs w:val="32"/>
        </w:rPr>
        <w:t>广西海洋渔船安全救助信息系统内</w:t>
      </w:r>
      <w:r w:rsidR="004C4784" w:rsidRPr="003B75D6">
        <w:rPr>
          <w:rFonts w:ascii="仿宋_GB2312" w:eastAsia="仿宋_GB2312" w:hAnsi="仿宋" w:hint="eastAsia"/>
          <w:color w:val="000000" w:themeColor="text1"/>
          <w:sz w:val="32"/>
          <w:szCs w:val="32"/>
        </w:rPr>
        <w:t>海洋大中型捕捞机动渔船</w:t>
      </w:r>
      <w:r w:rsidR="000624C6" w:rsidRPr="003B75D6">
        <w:rPr>
          <w:rFonts w:ascii="仿宋_GB2312" w:eastAsia="仿宋_GB2312" w:hAnsi="仿宋" w:hint="eastAsia"/>
          <w:color w:val="000000" w:themeColor="text1"/>
          <w:sz w:val="32"/>
          <w:szCs w:val="32"/>
        </w:rPr>
        <w:t>基本信息</w:t>
      </w:r>
      <w:r w:rsidR="00E30641" w:rsidRPr="003B75D6">
        <w:rPr>
          <w:rFonts w:ascii="仿宋_GB2312" w:eastAsia="仿宋_GB2312" w:hAnsi="仿宋" w:hint="eastAsia"/>
          <w:color w:val="000000" w:themeColor="text1"/>
          <w:sz w:val="32"/>
          <w:szCs w:val="32"/>
        </w:rPr>
        <w:t>和</w:t>
      </w:r>
      <w:r w:rsidR="000624C6" w:rsidRPr="003B75D6">
        <w:rPr>
          <w:rFonts w:ascii="仿宋_GB2312" w:eastAsia="仿宋_GB2312" w:hAnsi="仿宋" w:hint="eastAsia"/>
          <w:color w:val="000000" w:themeColor="text1"/>
          <w:sz w:val="32"/>
          <w:szCs w:val="32"/>
        </w:rPr>
        <w:t>渔船</w:t>
      </w:r>
      <w:r w:rsidR="000F3A16" w:rsidRPr="003B75D6">
        <w:rPr>
          <w:rFonts w:ascii="仿宋_GB2312" w:eastAsia="仿宋_GB2312" w:hAnsi="仿宋" w:hint="eastAsia"/>
          <w:color w:val="000000" w:themeColor="text1"/>
          <w:sz w:val="32"/>
          <w:szCs w:val="32"/>
        </w:rPr>
        <w:t>实际安装</w:t>
      </w:r>
      <w:r w:rsidR="004C4784" w:rsidRPr="003B75D6">
        <w:rPr>
          <w:rFonts w:ascii="仿宋_GB2312" w:eastAsia="仿宋_GB2312" w:hAnsi="仿宋" w:hint="eastAsia"/>
          <w:color w:val="000000" w:themeColor="text1"/>
          <w:sz w:val="32"/>
          <w:szCs w:val="32"/>
        </w:rPr>
        <w:t>的</w:t>
      </w:r>
      <w:r w:rsidR="003464C3" w:rsidRPr="003B75D6">
        <w:rPr>
          <w:rFonts w:ascii="仿宋_GB2312" w:eastAsia="仿宋_GB2312" w:hAnsi="仿宋" w:hint="eastAsia"/>
          <w:color w:val="000000" w:themeColor="text1"/>
          <w:sz w:val="32"/>
          <w:szCs w:val="32"/>
        </w:rPr>
        <w:t>北斗终端</w:t>
      </w:r>
      <w:r w:rsidR="000624C6" w:rsidRPr="003B75D6">
        <w:rPr>
          <w:rFonts w:ascii="仿宋_GB2312" w:eastAsia="仿宋_GB2312" w:hAnsi="仿宋" w:hint="eastAsia"/>
          <w:color w:val="000000" w:themeColor="text1"/>
          <w:sz w:val="32"/>
          <w:szCs w:val="32"/>
        </w:rPr>
        <w:t>信息，重点核查</w:t>
      </w:r>
      <w:r w:rsidR="00E30641" w:rsidRPr="003B75D6">
        <w:rPr>
          <w:rFonts w:ascii="仿宋_GB2312" w:eastAsia="仿宋_GB2312" w:hAnsi="仿宋" w:hint="eastAsia"/>
          <w:color w:val="000000" w:themeColor="text1"/>
          <w:sz w:val="32"/>
          <w:szCs w:val="32"/>
        </w:rPr>
        <w:t>内容为</w:t>
      </w:r>
      <w:r w:rsidR="003464C3" w:rsidRPr="003B75D6">
        <w:rPr>
          <w:rFonts w:ascii="仿宋_GB2312" w:eastAsia="仿宋_GB2312" w:hAnsi="仿宋" w:hint="eastAsia"/>
          <w:color w:val="000000" w:themeColor="text1"/>
          <w:sz w:val="32"/>
          <w:szCs w:val="32"/>
        </w:rPr>
        <w:t>北斗终端</w:t>
      </w:r>
      <w:r w:rsidR="000624C6" w:rsidRPr="003B75D6">
        <w:rPr>
          <w:rFonts w:ascii="仿宋_GB2312" w:eastAsia="仿宋_GB2312" w:hAnsi="仿宋" w:hint="eastAsia"/>
          <w:color w:val="000000" w:themeColor="text1"/>
          <w:sz w:val="32"/>
          <w:szCs w:val="32"/>
        </w:rPr>
        <w:t>ID与渔船绑定情况。</w:t>
      </w:r>
    </w:p>
    <w:p w:rsidR="00686B85" w:rsidRPr="003B75D6" w:rsidRDefault="00686B85" w:rsidP="00225A59">
      <w:pPr>
        <w:spacing w:line="620" w:lineRule="exact"/>
        <w:ind w:firstLine="660"/>
        <w:rPr>
          <w:rFonts w:ascii="黑体" w:eastAsia="黑体" w:hAnsi="黑体"/>
          <w:b/>
          <w:color w:val="000000" w:themeColor="text1"/>
          <w:sz w:val="32"/>
          <w:szCs w:val="32"/>
        </w:rPr>
      </w:pPr>
      <w:r w:rsidRPr="003B75D6">
        <w:rPr>
          <w:rFonts w:ascii="黑体" w:eastAsia="黑体" w:hAnsi="黑体" w:hint="eastAsia"/>
          <w:b/>
          <w:color w:val="000000" w:themeColor="text1"/>
          <w:sz w:val="32"/>
          <w:szCs w:val="32"/>
        </w:rPr>
        <w:t>二、核查方法</w:t>
      </w:r>
    </w:p>
    <w:p w:rsidR="00E30641" w:rsidRPr="003B75D6" w:rsidRDefault="00B712F3" w:rsidP="00225A59">
      <w:pPr>
        <w:spacing w:line="620" w:lineRule="exact"/>
        <w:ind w:firstLine="660"/>
        <w:rPr>
          <w:rFonts w:ascii="楷体_GB2312" w:eastAsia="楷体_GB2312" w:hAnsi="楷体"/>
          <w:b/>
          <w:color w:val="000000" w:themeColor="text1"/>
          <w:sz w:val="32"/>
          <w:szCs w:val="32"/>
        </w:rPr>
      </w:pPr>
      <w:r w:rsidRPr="003B75D6">
        <w:rPr>
          <w:rFonts w:ascii="楷体_GB2312" w:eastAsia="楷体_GB2312" w:hAnsi="楷体" w:hint="eastAsia"/>
          <w:b/>
          <w:color w:val="000000" w:themeColor="text1"/>
          <w:sz w:val="32"/>
          <w:szCs w:val="32"/>
        </w:rPr>
        <w:t>（一）海洋大中型捕捞机动渔船基本信息</w:t>
      </w:r>
    </w:p>
    <w:p w:rsidR="00B712F3" w:rsidRPr="003B75D6" w:rsidRDefault="00B712F3" w:rsidP="00225A59">
      <w:pPr>
        <w:spacing w:line="620" w:lineRule="exact"/>
        <w:ind w:firstLine="660"/>
        <w:rPr>
          <w:rFonts w:ascii="仿宋_GB2312" w:eastAsia="仿宋_GB2312" w:hAnsi="仿宋"/>
          <w:color w:val="000000" w:themeColor="text1"/>
          <w:sz w:val="32"/>
          <w:szCs w:val="32"/>
        </w:rPr>
      </w:pPr>
      <w:r w:rsidRPr="003B75D6">
        <w:rPr>
          <w:rFonts w:ascii="仿宋_GB2312" w:eastAsia="仿宋_GB2312" w:hAnsi="仿宋" w:hint="eastAsia"/>
          <w:color w:val="000000" w:themeColor="text1"/>
          <w:sz w:val="32"/>
          <w:szCs w:val="32"/>
        </w:rPr>
        <w:t>广西渔业安全应急中心根据全国渔船动态管理系统渔船数据，核查广西海洋渔船安全救助信息系统</w:t>
      </w:r>
      <w:r w:rsidR="00E30641" w:rsidRPr="003B75D6">
        <w:rPr>
          <w:rFonts w:ascii="仿宋_GB2312" w:eastAsia="仿宋_GB2312" w:hAnsi="仿宋" w:hint="eastAsia"/>
          <w:color w:val="000000" w:themeColor="text1"/>
          <w:sz w:val="32"/>
          <w:szCs w:val="32"/>
        </w:rPr>
        <w:t>内海洋大中型捕捞机动</w:t>
      </w:r>
      <w:r w:rsidRPr="003B75D6">
        <w:rPr>
          <w:rFonts w:ascii="仿宋_GB2312" w:eastAsia="仿宋_GB2312" w:hAnsi="仿宋" w:hint="eastAsia"/>
          <w:color w:val="000000" w:themeColor="text1"/>
          <w:sz w:val="32"/>
          <w:szCs w:val="32"/>
        </w:rPr>
        <w:t>渔船基本信息。</w:t>
      </w:r>
    </w:p>
    <w:p w:rsidR="00B712F3" w:rsidRPr="003B75D6" w:rsidRDefault="00686B85" w:rsidP="00225A59">
      <w:pPr>
        <w:spacing w:line="620" w:lineRule="exact"/>
        <w:ind w:firstLine="660"/>
        <w:rPr>
          <w:rFonts w:ascii="楷体_GB2312" w:eastAsia="楷体_GB2312" w:hAnsi="楷体"/>
          <w:b/>
          <w:color w:val="000000" w:themeColor="text1"/>
          <w:sz w:val="32"/>
          <w:szCs w:val="32"/>
        </w:rPr>
      </w:pPr>
      <w:r w:rsidRPr="003B75D6">
        <w:rPr>
          <w:rFonts w:ascii="楷体_GB2312" w:eastAsia="楷体_GB2312" w:hAnsi="楷体" w:hint="eastAsia"/>
          <w:b/>
          <w:color w:val="000000" w:themeColor="text1"/>
          <w:sz w:val="32"/>
          <w:szCs w:val="32"/>
        </w:rPr>
        <w:t>（</w:t>
      </w:r>
      <w:r w:rsidR="00B712F3" w:rsidRPr="003B75D6">
        <w:rPr>
          <w:rFonts w:ascii="楷体_GB2312" w:eastAsia="楷体_GB2312" w:hAnsi="楷体" w:hint="eastAsia"/>
          <w:b/>
          <w:color w:val="000000" w:themeColor="text1"/>
          <w:sz w:val="32"/>
          <w:szCs w:val="32"/>
        </w:rPr>
        <w:t>二</w:t>
      </w:r>
      <w:r w:rsidRPr="003B75D6">
        <w:rPr>
          <w:rFonts w:ascii="楷体_GB2312" w:eastAsia="楷体_GB2312" w:hAnsi="楷体" w:hint="eastAsia"/>
          <w:b/>
          <w:color w:val="000000" w:themeColor="text1"/>
          <w:sz w:val="32"/>
          <w:szCs w:val="32"/>
        </w:rPr>
        <w:t>）</w:t>
      </w:r>
      <w:r w:rsidR="00B712F3" w:rsidRPr="003B75D6">
        <w:rPr>
          <w:rFonts w:ascii="楷体_GB2312" w:eastAsia="楷体_GB2312" w:hAnsi="楷体" w:hint="eastAsia"/>
          <w:b/>
          <w:color w:val="000000" w:themeColor="text1"/>
          <w:sz w:val="32"/>
          <w:szCs w:val="32"/>
        </w:rPr>
        <w:t>渔船实际安装</w:t>
      </w:r>
      <w:r w:rsidR="003464C3" w:rsidRPr="003B75D6">
        <w:rPr>
          <w:rFonts w:ascii="楷体_GB2312" w:eastAsia="楷体_GB2312" w:hAnsi="楷体" w:hint="eastAsia"/>
          <w:b/>
          <w:color w:val="000000" w:themeColor="text1"/>
          <w:sz w:val="32"/>
          <w:szCs w:val="32"/>
        </w:rPr>
        <w:t>北斗终端</w:t>
      </w:r>
      <w:r w:rsidR="00B712F3" w:rsidRPr="003B75D6">
        <w:rPr>
          <w:rFonts w:ascii="楷体_GB2312" w:eastAsia="楷体_GB2312" w:hAnsi="楷体" w:hint="eastAsia"/>
          <w:b/>
          <w:color w:val="000000" w:themeColor="text1"/>
          <w:sz w:val="32"/>
          <w:szCs w:val="32"/>
        </w:rPr>
        <w:t>信息</w:t>
      </w:r>
    </w:p>
    <w:p w:rsidR="000F68D3" w:rsidRPr="003B75D6" w:rsidRDefault="00B712F3" w:rsidP="00225A59">
      <w:pPr>
        <w:spacing w:line="620" w:lineRule="exact"/>
        <w:ind w:firstLine="660"/>
        <w:rPr>
          <w:rFonts w:ascii="仿宋_GB2312" w:eastAsia="仿宋_GB2312" w:hAnsi="仿宋"/>
          <w:color w:val="000000" w:themeColor="text1"/>
          <w:sz w:val="32"/>
          <w:szCs w:val="32"/>
        </w:rPr>
      </w:pPr>
      <w:r w:rsidRPr="003B75D6">
        <w:rPr>
          <w:rFonts w:ascii="仿宋_GB2312" w:eastAsia="仿宋_GB2312" w:hAnsi="仿宋" w:hint="eastAsia"/>
          <w:color w:val="000000" w:themeColor="text1"/>
          <w:sz w:val="32"/>
          <w:szCs w:val="32"/>
        </w:rPr>
        <w:t>1</w:t>
      </w:r>
      <w:r w:rsidR="003B75D6">
        <w:rPr>
          <w:rFonts w:ascii="仿宋_GB2312" w:eastAsia="仿宋_GB2312" w:hAnsi="仿宋" w:hint="eastAsia"/>
          <w:color w:val="000000" w:themeColor="text1"/>
          <w:sz w:val="32"/>
          <w:szCs w:val="32"/>
        </w:rPr>
        <w:t>.</w:t>
      </w:r>
      <w:r w:rsidR="004C4784" w:rsidRPr="003B75D6">
        <w:rPr>
          <w:rFonts w:ascii="仿宋_GB2312" w:eastAsia="仿宋_GB2312" w:hAnsi="仿宋" w:hint="eastAsia"/>
          <w:color w:val="000000" w:themeColor="text1"/>
          <w:sz w:val="32"/>
          <w:szCs w:val="32"/>
        </w:rPr>
        <w:t>船舶所有人自查</w:t>
      </w:r>
      <w:r w:rsidRPr="003B75D6">
        <w:rPr>
          <w:rFonts w:ascii="仿宋_GB2312" w:eastAsia="仿宋_GB2312" w:hAnsi="仿宋" w:hint="eastAsia"/>
          <w:color w:val="000000" w:themeColor="text1"/>
          <w:sz w:val="32"/>
          <w:szCs w:val="32"/>
        </w:rPr>
        <w:t>。</w:t>
      </w:r>
      <w:r w:rsidR="002C578C" w:rsidRPr="003B75D6">
        <w:rPr>
          <w:rFonts w:ascii="仿宋_GB2312" w:eastAsia="仿宋_GB2312" w:hAnsi="仿宋" w:hint="eastAsia"/>
          <w:color w:val="000000" w:themeColor="text1"/>
          <w:sz w:val="32"/>
          <w:szCs w:val="32"/>
        </w:rPr>
        <w:t>船舶所有人自行查看渔船所安装的</w:t>
      </w:r>
      <w:r w:rsidR="003464C3" w:rsidRPr="003B75D6">
        <w:rPr>
          <w:rFonts w:ascii="仿宋_GB2312" w:eastAsia="仿宋_GB2312" w:hAnsi="仿宋" w:hint="eastAsia"/>
          <w:color w:val="000000" w:themeColor="text1"/>
          <w:sz w:val="32"/>
          <w:szCs w:val="32"/>
        </w:rPr>
        <w:t>北斗终端</w:t>
      </w:r>
      <w:r w:rsidR="002C578C" w:rsidRPr="003B75D6">
        <w:rPr>
          <w:rFonts w:ascii="仿宋_GB2312" w:eastAsia="仿宋_GB2312" w:hAnsi="仿宋" w:hint="eastAsia"/>
          <w:color w:val="000000" w:themeColor="text1"/>
          <w:sz w:val="32"/>
          <w:szCs w:val="32"/>
        </w:rPr>
        <w:t>ID号</w:t>
      </w:r>
      <w:r w:rsidR="00DF10A4" w:rsidRPr="003B75D6">
        <w:rPr>
          <w:rFonts w:ascii="仿宋_GB2312" w:eastAsia="仿宋_GB2312" w:hAnsi="仿宋" w:hint="eastAsia"/>
          <w:color w:val="000000" w:themeColor="text1"/>
          <w:sz w:val="32"/>
          <w:szCs w:val="32"/>
        </w:rPr>
        <w:t>（</w:t>
      </w:r>
      <w:r w:rsidR="00B04B71" w:rsidRPr="003B75D6">
        <w:rPr>
          <w:rFonts w:ascii="仿宋_GB2312" w:eastAsia="仿宋_GB2312" w:hAnsi="仿宋" w:hint="eastAsia"/>
          <w:color w:val="000000" w:themeColor="text1"/>
          <w:sz w:val="32"/>
          <w:szCs w:val="32"/>
        </w:rPr>
        <w:t>方法见</w:t>
      </w:r>
      <w:r w:rsidR="00DF10A4" w:rsidRPr="003B75D6">
        <w:rPr>
          <w:rFonts w:ascii="仿宋_GB2312" w:eastAsia="仿宋_GB2312" w:hAnsi="仿宋" w:hint="eastAsia"/>
          <w:color w:val="000000" w:themeColor="text1"/>
          <w:sz w:val="32"/>
          <w:szCs w:val="32"/>
        </w:rPr>
        <w:t>附件</w:t>
      </w:r>
      <w:r w:rsidR="00622106" w:rsidRPr="003B75D6">
        <w:rPr>
          <w:rFonts w:ascii="仿宋_GB2312" w:eastAsia="仿宋_GB2312" w:hAnsi="仿宋" w:hint="eastAsia"/>
          <w:color w:val="000000" w:themeColor="text1"/>
          <w:sz w:val="32"/>
          <w:szCs w:val="32"/>
        </w:rPr>
        <w:t>2</w:t>
      </w:r>
      <w:r w:rsidR="00DF10A4" w:rsidRPr="003B75D6">
        <w:rPr>
          <w:rFonts w:ascii="仿宋_GB2312" w:eastAsia="仿宋_GB2312" w:hAnsi="仿宋" w:hint="eastAsia"/>
          <w:color w:val="000000" w:themeColor="text1"/>
          <w:sz w:val="32"/>
          <w:szCs w:val="32"/>
        </w:rPr>
        <w:t>）</w:t>
      </w:r>
      <w:r w:rsidR="002C578C" w:rsidRPr="003B75D6">
        <w:rPr>
          <w:rFonts w:ascii="仿宋_GB2312" w:eastAsia="仿宋_GB2312" w:hAnsi="仿宋" w:hint="eastAsia"/>
          <w:color w:val="000000" w:themeColor="text1"/>
          <w:sz w:val="32"/>
          <w:szCs w:val="32"/>
        </w:rPr>
        <w:t>，并填写</w:t>
      </w:r>
      <w:r w:rsidR="00127ECC" w:rsidRPr="003B75D6">
        <w:rPr>
          <w:rFonts w:ascii="仿宋_GB2312" w:eastAsia="仿宋_GB2312" w:hAnsi="仿宋" w:hint="eastAsia"/>
          <w:color w:val="000000" w:themeColor="text1"/>
          <w:sz w:val="32"/>
          <w:szCs w:val="32"/>
        </w:rPr>
        <w:t>《</w:t>
      </w:r>
      <w:r w:rsidR="000802BD" w:rsidRPr="003B75D6">
        <w:rPr>
          <w:rFonts w:ascii="仿宋_GB2312" w:eastAsia="仿宋_GB2312" w:hAnsi="仿宋" w:hint="eastAsia"/>
          <w:color w:val="000000" w:themeColor="text1"/>
          <w:sz w:val="32"/>
          <w:szCs w:val="32"/>
        </w:rPr>
        <w:t>广西</w:t>
      </w:r>
      <w:r w:rsidR="002C578C" w:rsidRPr="003B75D6">
        <w:rPr>
          <w:rFonts w:ascii="仿宋_GB2312" w:eastAsia="仿宋_GB2312" w:hAnsi="仿宋" w:hint="eastAsia"/>
          <w:color w:val="000000" w:themeColor="text1"/>
          <w:sz w:val="32"/>
          <w:szCs w:val="32"/>
        </w:rPr>
        <w:t>海洋大中型捕捞机动</w:t>
      </w:r>
      <w:r w:rsidR="00DF10A4" w:rsidRPr="003B75D6">
        <w:rPr>
          <w:rFonts w:ascii="仿宋_GB2312" w:eastAsia="仿宋_GB2312" w:hAnsi="仿宋" w:hint="eastAsia"/>
          <w:color w:val="000000" w:themeColor="text1"/>
          <w:sz w:val="32"/>
          <w:szCs w:val="32"/>
        </w:rPr>
        <w:t>渔船</w:t>
      </w:r>
      <w:r w:rsidR="003464C3" w:rsidRPr="003B75D6">
        <w:rPr>
          <w:rFonts w:ascii="仿宋_GB2312" w:eastAsia="仿宋_GB2312" w:hAnsi="仿宋" w:hint="eastAsia"/>
          <w:color w:val="000000" w:themeColor="text1"/>
          <w:sz w:val="32"/>
          <w:szCs w:val="32"/>
        </w:rPr>
        <w:t>北斗终端</w:t>
      </w:r>
      <w:r w:rsidR="00B04B71" w:rsidRPr="003B75D6">
        <w:rPr>
          <w:rFonts w:ascii="仿宋_GB2312" w:eastAsia="仿宋_GB2312" w:hAnsi="仿宋" w:hint="eastAsia"/>
          <w:color w:val="000000" w:themeColor="text1"/>
          <w:sz w:val="32"/>
          <w:szCs w:val="32"/>
        </w:rPr>
        <w:t>信息</w:t>
      </w:r>
      <w:r w:rsidR="00DF10A4" w:rsidRPr="003B75D6">
        <w:rPr>
          <w:rFonts w:ascii="仿宋_GB2312" w:eastAsia="仿宋_GB2312" w:hAnsi="仿宋" w:hint="eastAsia"/>
          <w:color w:val="000000" w:themeColor="text1"/>
          <w:sz w:val="32"/>
          <w:szCs w:val="32"/>
        </w:rPr>
        <w:t>核验表</w:t>
      </w:r>
      <w:r w:rsidR="00127ECC" w:rsidRPr="003B75D6">
        <w:rPr>
          <w:rFonts w:ascii="仿宋_GB2312" w:eastAsia="仿宋_GB2312" w:hAnsi="仿宋" w:hint="eastAsia"/>
          <w:color w:val="000000" w:themeColor="text1"/>
          <w:sz w:val="32"/>
          <w:szCs w:val="32"/>
        </w:rPr>
        <w:t>》</w:t>
      </w:r>
      <w:r w:rsidR="00A0589F" w:rsidRPr="003B75D6">
        <w:rPr>
          <w:rFonts w:ascii="仿宋_GB2312" w:eastAsia="仿宋_GB2312" w:hAnsi="仿宋" w:hint="eastAsia"/>
          <w:color w:val="000000" w:themeColor="text1"/>
          <w:sz w:val="32"/>
          <w:szCs w:val="32"/>
        </w:rPr>
        <w:t>（附件</w:t>
      </w:r>
      <w:r w:rsidR="00622106" w:rsidRPr="003B75D6">
        <w:rPr>
          <w:rFonts w:ascii="仿宋_GB2312" w:eastAsia="仿宋_GB2312" w:hAnsi="仿宋" w:hint="eastAsia"/>
          <w:color w:val="000000" w:themeColor="text1"/>
          <w:sz w:val="32"/>
          <w:szCs w:val="32"/>
        </w:rPr>
        <w:t>3</w:t>
      </w:r>
      <w:r w:rsidR="00A0589F" w:rsidRPr="003B75D6">
        <w:rPr>
          <w:rFonts w:ascii="仿宋_GB2312" w:eastAsia="仿宋_GB2312" w:hAnsi="仿宋" w:hint="eastAsia"/>
          <w:color w:val="000000" w:themeColor="text1"/>
          <w:sz w:val="32"/>
          <w:szCs w:val="32"/>
        </w:rPr>
        <w:t>）</w:t>
      </w:r>
      <w:r w:rsidR="002C578C" w:rsidRPr="003B75D6">
        <w:rPr>
          <w:rFonts w:ascii="仿宋_GB2312" w:eastAsia="仿宋_GB2312" w:hAnsi="仿宋" w:hint="eastAsia"/>
          <w:color w:val="000000" w:themeColor="text1"/>
          <w:sz w:val="32"/>
          <w:szCs w:val="32"/>
        </w:rPr>
        <w:t>，</w:t>
      </w:r>
      <w:r w:rsidR="00880F55" w:rsidRPr="003B75D6">
        <w:rPr>
          <w:rFonts w:ascii="仿宋_GB2312" w:eastAsia="仿宋_GB2312" w:hAnsi="仿宋" w:hint="eastAsia"/>
          <w:color w:val="000000" w:themeColor="text1"/>
          <w:sz w:val="32"/>
          <w:szCs w:val="32"/>
        </w:rPr>
        <w:t>经</w:t>
      </w:r>
      <w:r w:rsidR="00A0589F" w:rsidRPr="003B75D6">
        <w:rPr>
          <w:rFonts w:ascii="仿宋_GB2312" w:eastAsia="仿宋_GB2312" w:hAnsi="仿宋" w:hint="eastAsia"/>
          <w:color w:val="000000" w:themeColor="text1"/>
          <w:sz w:val="32"/>
          <w:szCs w:val="32"/>
        </w:rPr>
        <w:t>渔船所</w:t>
      </w:r>
      <w:r w:rsidR="00127ECC" w:rsidRPr="003B75D6">
        <w:rPr>
          <w:rFonts w:ascii="仿宋_GB2312" w:eastAsia="仿宋_GB2312" w:hAnsi="仿宋" w:hint="eastAsia"/>
          <w:color w:val="000000" w:themeColor="text1"/>
          <w:sz w:val="32"/>
          <w:szCs w:val="32"/>
        </w:rPr>
        <w:t>属</w:t>
      </w:r>
      <w:r w:rsidR="00A0589F" w:rsidRPr="003B75D6">
        <w:rPr>
          <w:rFonts w:ascii="仿宋_GB2312" w:eastAsia="仿宋_GB2312" w:hAnsi="仿宋" w:hint="eastAsia"/>
          <w:color w:val="000000" w:themeColor="text1"/>
          <w:sz w:val="32"/>
          <w:szCs w:val="32"/>
        </w:rPr>
        <w:t>渔业公司</w:t>
      </w:r>
      <w:r w:rsidR="00127ECC" w:rsidRPr="003B75D6">
        <w:rPr>
          <w:rFonts w:ascii="仿宋_GB2312" w:eastAsia="仿宋_GB2312" w:hAnsi="仿宋" w:hint="eastAsia"/>
          <w:color w:val="000000" w:themeColor="text1"/>
          <w:sz w:val="32"/>
          <w:szCs w:val="32"/>
        </w:rPr>
        <w:t>、</w:t>
      </w:r>
      <w:proofErr w:type="gramStart"/>
      <w:r w:rsidR="00127ECC" w:rsidRPr="003B75D6">
        <w:rPr>
          <w:rFonts w:ascii="仿宋_GB2312" w:eastAsia="仿宋_GB2312" w:hAnsi="仿宋" w:hint="eastAsia"/>
          <w:color w:val="000000" w:themeColor="text1"/>
          <w:sz w:val="32"/>
          <w:szCs w:val="32"/>
        </w:rPr>
        <w:t>渔管会</w:t>
      </w:r>
      <w:proofErr w:type="gramEnd"/>
      <w:r w:rsidR="002C578C" w:rsidRPr="003B75D6">
        <w:rPr>
          <w:rFonts w:ascii="仿宋_GB2312" w:eastAsia="仿宋_GB2312" w:hAnsi="仿宋" w:hint="eastAsia"/>
          <w:color w:val="000000" w:themeColor="text1"/>
          <w:sz w:val="32"/>
          <w:szCs w:val="32"/>
        </w:rPr>
        <w:t>确认后</w:t>
      </w:r>
      <w:r w:rsidR="00127ECC" w:rsidRPr="003B75D6">
        <w:rPr>
          <w:rFonts w:ascii="仿宋_GB2312" w:eastAsia="仿宋_GB2312" w:hAnsi="仿宋" w:hint="eastAsia"/>
          <w:color w:val="000000" w:themeColor="text1"/>
          <w:sz w:val="32"/>
          <w:szCs w:val="32"/>
        </w:rPr>
        <w:t>报送至</w:t>
      </w:r>
      <w:r w:rsidR="002C578C" w:rsidRPr="003B75D6">
        <w:rPr>
          <w:rFonts w:ascii="仿宋_GB2312" w:eastAsia="仿宋_GB2312" w:hAnsi="仿宋" w:hint="eastAsia"/>
          <w:color w:val="000000" w:themeColor="text1"/>
          <w:sz w:val="32"/>
          <w:szCs w:val="32"/>
        </w:rPr>
        <w:t>渔业主管部门</w:t>
      </w:r>
      <w:r w:rsidR="00880F55" w:rsidRPr="003B75D6">
        <w:rPr>
          <w:rFonts w:ascii="仿宋_GB2312" w:eastAsia="仿宋_GB2312" w:hAnsi="仿宋" w:hint="eastAsia"/>
          <w:color w:val="000000" w:themeColor="text1"/>
          <w:sz w:val="32"/>
          <w:szCs w:val="32"/>
        </w:rPr>
        <w:t>。</w:t>
      </w:r>
      <w:r w:rsidR="00B04B71" w:rsidRPr="003B75D6">
        <w:rPr>
          <w:rFonts w:ascii="仿宋_GB2312" w:eastAsia="仿宋_GB2312" w:hAnsi="仿宋" w:hint="eastAsia"/>
          <w:color w:val="000000" w:themeColor="text1"/>
          <w:sz w:val="32"/>
          <w:szCs w:val="32"/>
        </w:rPr>
        <w:t>渔船已拆解、灭失，或被异地购置，但在2017年期间有正常生产情况的渔船，也应按上述程序进行自查。</w:t>
      </w:r>
    </w:p>
    <w:p w:rsidR="00167999" w:rsidRPr="003B75D6" w:rsidRDefault="00B712F3" w:rsidP="00225A59">
      <w:pPr>
        <w:spacing w:line="620" w:lineRule="exact"/>
        <w:ind w:firstLine="660"/>
        <w:rPr>
          <w:rFonts w:ascii="仿宋_GB2312" w:eastAsia="仿宋_GB2312" w:hAnsi="仿宋"/>
          <w:color w:val="000000" w:themeColor="text1"/>
          <w:sz w:val="32"/>
          <w:szCs w:val="32"/>
        </w:rPr>
      </w:pPr>
      <w:r w:rsidRPr="003B75D6">
        <w:rPr>
          <w:rFonts w:ascii="仿宋_GB2312" w:eastAsia="仿宋_GB2312" w:hAnsi="仿宋" w:hint="eastAsia"/>
          <w:color w:val="000000" w:themeColor="text1"/>
          <w:sz w:val="32"/>
          <w:szCs w:val="32"/>
        </w:rPr>
        <w:t>2</w:t>
      </w:r>
      <w:r w:rsidR="003B75D6">
        <w:rPr>
          <w:rFonts w:ascii="仿宋_GB2312" w:eastAsia="仿宋_GB2312" w:hAnsi="仿宋" w:hint="eastAsia"/>
          <w:color w:val="000000" w:themeColor="text1"/>
          <w:sz w:val="32"/>
          <w:szCs w:val="32"/>
        </w:rPr>
        <w:t>.</w:t>
      </w:r>
      <w:r w:rsidR="00127ECC" w:rsidRPr="003B75D6">
        <w:rPr>
          <w:rFonts w:ascii="仿宋_GB2312" w:eastAsia="仿宋_GB2312" w:hAnsi="仿宋" w:hint="eastAsia"/>
          <w:color w:val="000000" w:themeColor="text1"/>
          <w:sz w:val="32"/>
          <w:szCs w:val="32"/>
        </w:rPr>
        <w:t>渔业主管部门复查</w:t>
      </w:r>
      <w:r w:rsidRPr="003B75D6">
        <w:rPr>
          <w:rFonts w:ascii="仿宋_GB2312" w:eastAsia="仿宋_GB2312" w:hAnsi="仿宋" w:hint="eastAsia"/>
          <w:color w:val="000000" w:themeColor="text1"/>
          <w:sz w:val="32"/>
          <w:szCs w:val="32"/>
        </w:rPr>
        <w:t>。</w:t>
      </w:r>
      <w:r w:rsidR="005A4429" w:rsidRPr="003B75D6">
        <w:rPr>
          <w:rFonts w:ascii="仿宋_GB2312" w:eastAsia="仿宋_GB2312" w:hAnsi="仿宋" w:hint="eastAsia"/>
          <w:color w:val="000000" w:themeColor="text1"/>
          <w:sz w:val="32"/>
          <w:szCs w:val="32"/>
        </w:rPr>
        <w:t>各级渔业主管部门</w:t>
      </w:r>
      <w:r w:rsidR="00EF130F" w:rsidRPr="003B75D6">
        <w:rPr>
          <w:rFonts w:ascii="仿宋_GB2312" w:eastAsia="仿宋_GB2312" w:hAnsi="仿宋" w:hint="eastAsia"/>
          <w:color w:val="000000" w:themeColor="text1"/>
          <w:sz w:val="32"/>
          <w:szCs w:val="32"/>
        </w:rPr>
        <w:t>对照《广西海洋大中型捕捞机动渔船</w:t>
      </w:r>
      <w:r w:rsidR="003464C3" w:rsidRPr="003B75D6">
        <w:rPr>
          <w:rFonts w:ascii="仿宋_GB2312" w:eastAsia="仿宋_GB2312" w:hAnsi="仿宋" w:hint="eastAsia"/>
          <w:color w:val="000000" w:themeColor="text1"/>
          <w:sz w:val="32"/>
          <w:szCs w:val="32"/>
        </w:rPr>
        <w:t>北斗终端</w:t>
      </w:r>
      <w:r w:rsidR="00EF130F" w:rsidRPr="003B75D6">
        <w:rPr>
          <w:rFonts w:ascii="仿宋_GB2312" w:eastAsia="仿宋_GB2312" w:hAnsi="仿宋" w:hint="eastAsia"/>
          <w:color w:val="000000" w:themeColor="text1"/>
          <w:sz w:val="32"/>
          <w:szCs w:val="32"/>
        </w:rPr>
        <w:t>配备信息登记表》（附件</w:t>
      </w:r>
      <w:r w:rsidR="00622106" w:rsidRPr="003B75D6">
        <w:rPr>
          <w:rFonts w:ascii="仿宋_GB2312" w:eastAsia="仿宋_GB2312" w:hAnsi="仿宋" w:hint="eastAsia"/>
          <w:color w:val="000000" w:themeColor="text1"/>
          <w:sz w:val="32"/>
          <w:szCs w:val="32"/>
        </w:rPr>
        <w:t>4</w:t>
      </w:r>
      <w:r w:rsidR="00EF130F" w:rsidRPr="003B75D6">
        <w:rPr>
          <w:rFonts w:ascii="仿宋_GB2312" w:eastAsia="仿宋_GB2312" w:hAnsi="仿宋" w:hint="eastAsia"/>
          <w:color w:val="000000" w:themeColor="text1"/>
          <w:sz w:val="32"/>
          <w:szCs w:val="32"/>
        </w:rPr>
        <w:t>），对渔民自查所填报的</w:t>
      </w:r>
      <w:r w:rsidR="005A4429" w:rsidRPr="003B75D6">
        <w:rPr>
          <w:rFonts w:ascii="仿宋_GB2312" w:eastAsia="仿宋_GB2312" w:hAnsi="仿宋" w:hint="eastAsia"/>
          <w:color w:val="000000" w:themeColor="text1"/>
          <w:sz w:val="32"/>
          <w:szCs w:val="32"/>
        </w:rPr>
        <w:t>《海洋大中型捕捞机动渔船</w:t>
      </w:r>
      <w:r w:rsidR="003464C3" w:rsidRPr="003B75D6">
        <w:rPr>
          <w:rFonts w:ascii="仿宋_GB2312" w:eastAsia="仿宋_GB2312" w:hAnsi="仿宋" w:hint="eastAsia"/>
          <w:color w:val="000000" w:themeColor="text1"/>
          <w:sz w:val="32"/>
          <w:szCs w:val="32"/>
        </w:rPr>
        <w:t>北斗终端</w:t>
      </w:r>
      <w:r w:rsidR="00192997" w:rsidRPr="003B75D6">
        <w:rPr>
          <w:rFonts w:ascii="仿宋_GB2312" w:eastAsia="仿宋_GB2312" w:hAnsi="仿宋" w:hint="eastAsia"/>
          <w:color w:val="000000" w:themeColor="text1"/>
          <w:sz w:val="32"/>
          <w:szCs w:val="32"/>
        </w:rPr>
        <w:t>信息</w:t>
      </w:r>
      <w:r w:rsidR="005A4429" w:rsidRPr="003B75D6">
        <w:rPr>
          <w:rFonts w:ascii="仿宋_GB2312" w:eastAsia="仿宋_GB2312" w:hAnsi="仿宋" w:hint="eastAsia"/>
          <w:color w:val="000000" w:themeColor="text1"/>
          <w:sz w:val="32"/>
          <w:szCs w:val="32"/>
        </w:rPr>
        <w:t>核验表》</w:t>
      </w:r>
      <w:r w:rsidR="00192997" w:rsidRPr="003B75D6">
        <w:rPr>
          <w:rFonts w:ascii="仿宋_GB2312" w:eastAsia="仿宋_GB2312" w:hAnsi="仿宋" w:hint="eastAsia"/>
          <w:color w:val="000000" w:themeColor="text1"/>
          <w:sz w:val="32"/>
          <w:szCs w:val="32"/>
        </w:rPr>
        <w:t>的内容进行审核</w:t>
      </w:r>
      <w:r w:rsidR="005A4429" w:rsidRPr="003B75D6">
        <w:rPr>
          <w:rFonts w:ascii="仿宋_GB2312" w:eastAsia="仿宋_GB2312" w:hAnsi="仿宋" w:hint="eastAsia"/>
          <w:color w:val="000000" w:themeColor="text1"/>
          <w:sz w:val="32"/>
          <w:szCs w:val="32"/>
        </w:rPr>
        <w:t>，</w:t>
      </w:r>
      <w:r w:rsidR="00167999" w:rsidRPr="003B75D6">
        <w:rPr>
          <w:rFonts w:ascii="仿宋_GB2312" w:eastAsia="仿宋_GB2312" w:hAnsi="仿宋" w:hint="eastAsia"/>
          <w:color w:val="000000" w:themeColor="text1"/>
          <w:sz w:val="32"/>
          <w:szCs w:val="32"/>
        </w:rPr>
        <w:t>并按以下情况开展复查：</w:t>
      </w:r>
    </w:p>
    <w:p w:rsidR="00167999" w:rsidRPr="003B75D6" w:rsidRDefault="00167999" w:rsidP="00225A59">
      <w:pPr>
        <w:spacing w:line="620" w:lineRule="exact"/>
        <w:ind w:firstLine="660"/>
        <w:rPr>
          <w:rFonts w:ascii="仿宋_GB2312" w:eastAsia="仿宋_GB2312" w:hAnsi="仿宋"/>
          <w:color w:val="000000" w:themeColor="text1"/>
          <w:sz w:val="32"/>
          <w:szCs w:val="32"/>
        </w:rPr>
      </w:pPr>
      <w:r w:rsidRPr="003B75D6">
        <w:rPr>
          <w:rFonts w:ascii="仿宋_GB2312" w:eastAsia="仿宋_GB2312" w:hAnsi="仿宋" w:hint="eastAsia"/>
          <w:color w:val="000000" w:themeColor="text1"/>
          <w:sz w:val="32"/>
          <w:szCs w:val="32"/>
        </w:rPr>
        <w:t>（</w:t>
      </w:r>
      <w:r w:rsidR="00B712F3" w:rsidRPr="003B75D6">
        <w:rPr>
          <w:rFonts w:ascii="仿宋_GB2312" w:eastAsia="仿宋_GB2312" w:hAnsi="仿宋" w:hint="eastAsia"/>
          <w:color w:val="000000" w:themeColor="text1"/>
          <w:sz w:val="32"/>
          <w:szCs w:val="32"/>
        </w:rPr>
        <w:t>1</w:t>
      </w:r>
      <w:r w:rsidRPr="003B75D6">
        <w:rPr>
          <w:rFonts w:ascii="仿宋_GB2312" w:eastAsia="仿宋_GB2312" w:hAnsi="仿宋" w:hint="eastAsia"/>
          <w:color w:val="000000" w:themeColor="text1"/>
          <w:sz w:val="32"/>
          <w:szCs w:val="32"/>
        </w:rPr>
        <w:t>）</w:t>
      </w:r>
      <w:r w:rsidR="003464C3" w:rsidRPr="003B75D6">
        <w:rPr>
          <w:rFonts w:ascii="仿宋_GB2312" w:eastAsia="仿宋_GB2312" w:hAnsi="仿宋" w:hint="eastAsia"/>
          <w:color w:val="000000" w:themeColor="text1"/>
          <w:sz w:val="32"/>
          <w:szCs w:val="32"/>
        </w:rPr>
        <w:t>北斗终端</w:t>
      </w:r>
      <w:r w:rsidR="00192997" w:rsidRPr="003B75D6">
        <w:rPr>
          <w:rFonts w:ascii="仿宋_GB2312" w:eastAsia="仿宋_GB2312" w:hAnsi="仿宋" w:hint="eastAsia"/>
          <w:color w:val="000000" w:themeColor="text1"/>
          <w:sz w:val="32"/>
          <w:szCs w:val="32"/>
        </w:rPr>
        <w:t>ID与渔船绑定</w:t>
      </w:r>
      <w:r w:rsidR="005A4429" w:rsidRPr="003B75D6">
        <w:rPr>
          <w:rFonts w:ascii="仿宋_GB2312" w:eastAsia="仿宋_GB2312" w:hAnsi="仿宋" w:hint="eastAsia"/>
          <w:color w:val="000000" w:themeColor="text1"/>
          <w:sz w:val="32"/>
          <w:szCs w:val="32"/>
        </w:rPr>
        <w:t>正确</w:t>
      </w:r>
      <w:r w:rsidR="00192997" w:rsidRPr="003B75D6">
        <w:rPr>
          <w:rFonts w:ascii="仿宋_GB2312" w:eastAsia="仿宋_GB2312" w:hAnsi="仿宋" w:hint="eastAsia"/>
          <w:color w:val="000000" w:themeColor="text1"/>
          <w:sz w:val="32"/>
          <w:szCs w:val="32"/>
        </w:rPr>
        <w:t>的</w:t>
      </w:r>
      <w:r w:rsidRPr="003B75D6">
        <w:rPr>
          <w:rFonts w:ascii="仿宋_GB2312" w:eastAsia="仿宋_GB2312" w:hAnsi="仿宋" w:hint="eastAsia"/>
          <w:color w:val="000000" w:themeColor="text1"/>
          <w:sz w:val="32"/>
          <w:szCs w:val="32"/>
        </w:rPr>
        <w:t>渔船</w:t>
      </w:r>
      <w:r w:rsidR="005A4429" w:rsidRPr="003B75D6">
        <w:rPr>
          <w:rFonts w:ascii="仿宋_GB2312" w:eastAsia="仿宋_GB2312" w:hAnsi="仿宋" w:hint="eastAsia"/>
          <w:color w:val="000000" w:themeColor="text1"/>
          <w:sz w:val="32"/>
          <w:szCs w:val="32"/>
        </w:rPr>
        <w:t>，</w:t>
      </w:r>
      <w:r w:rsidR="00DF77F0" w:rsidRPr="003B75D6">
        <w:rPr>
          <w:rFonts w:ascii="仿宋_GB2312" w:eastAsia="仿宋_GB2312" w:hAnsi="仿宋" w:hint="eastAsia"/>
          <w:color w:val="000000" w:themeColor="text1"/>
          <w:sz w:val="32"/>
          <w:szCs w:val="32"/>
        </w:rPr>
        <w:t>由渔业主管部门</w:t>
      </w:r>
      <w:r w:rsidR="00EF130F" w:rsidRPr="003B75D6">
        <w:rPr>
          <w:rFonts w:ascii="仿宋_GB2312" w:eastAsia="仿宋_GB2312" w:hAnsi="仿宋" w:hint="eastAsia"/>
          <w:color w:val="000000" w:themeColor="text1"/>
          <w:sz w:val="32"/>
          <w:szCs w:val="32"/>
        </w:rPr>
        <w:t>在《广西海洋大中型捕捞机动渔船</w:t>
      </w:r>
      <w:r w:rsidR="003464C3" w:rsidRPr="003B75D6">
        <w:rPr>
          <w:rFonts w:ascii="仿宋_GB2312" w:eastAsia="仿宋_GB2312" w:hAnsi="仿宋" w:hint="eastAsia"/>
          <w:color w:val="000000" w:themeColor="text1"/>
          <w:sz w:val="32"/>
          <w:szCs w:val="32"/>
        </w:rPr>
        <w:t>北斗终端</w:t>
      </w:r>
      <w:r w:rsidR="00EF130F" w:rsidRPr="003B75D6">
        <w:rPr>
          <w:rFonts w:ascii="仿宋_GB2312" w:eastAsia="仿宋_GB2312" w:hAnsi="仿宋" w:hint="eastAsia"/>
          <w:color w:val="000000" w:themeColor="text1"/>
          <w:sz w:val="32"/>
          <w:szCs w:val="32"/>
        </w:rPr>
        <w:t>配备信息登记表》</w:t>
      </w:r>
      <w:r w:rsidR="00DF77F0" w:rsidRPr="003B75D6">
        <w:rPr>
          <w:rFonts w:ascii="仿宋_GB2312" w:eastAsia="仿宋_GB2312" w:hAnsi="仿宋" w:hint="eastAsia"/>
          <w:color w:val="000000" w:themeColor="text1"/>
          <w:sz w:val="32"/>
          <w:szCs w:val="32"/>
        </w:rPr>
        <w:t>“核实后北斗</w:t>
      </w:r>
      <w:r w:rsidR="001C184E" w:rsidRPr="003B75D6">
        <w:rPr>
          <w:rFonts w:ascii="仿宋_GB2312" w:eastAsia="仿宋_GB2312" w:hAnsi="仿宋" w:hint="eastAsia"/>
          <w:color w:val="000000" w:themeColor="text1"/>
          <w:sz w:val="32"/>
          <w:szCs w:val="32"/>
        </w:rPr>
        <w:t>终端</w:t>
      </w:r>
      <w:r w:rsidR="00DF77F0" w:rsidRPr="003B75D6">
        <w:rPr>
          <w:rFonts w:ascii="仿宋_GB2312" w:eastAsia="仿宋_GB2312" w:hAnsi="仿宋" w:hint="eastAsia"/>
          <w:color w:val="000000" w:themeColor="text1"/>
          <w:sz w:val="32"/>
          <w:szCs w:val="32"/>
        </w:rPr>
        <w:t>ID”栏</w:t>
      </w:r>
      <w:r w:rsidR="00EF130F" w:rsidRPr="003B75D6">
        <w:rPr>
          <w:rFonts w:ascii="仿宋_GB2312" w:eastAsia="仿宋_GB2312" w:hAnsi="仿宋" w:hint="eastAsia"/>
          <w:color w:val="000000" w:themeColor="text1"/>
          <w:sz w:val="32"/>
          <w:szCs w:val="32"/>
        </w:rPr>
        <w:t>内</w:t>
      </w:r>
      <w:r w:rsidR="007425E7" w:rsidRPr="003B75D6">
        <w:rPr>
          <w:rFonts w:ascii="仿宋_GB2312" w:eastAsia="仿宋_GB2312" w:hAnsi="仿宋" w:hint="eastAsia"/>
          <w:color w:val="000000" w:themeColor="text1"/>
          <w:sz w:val="32"/>
          <w:szCs w:val="32"/>
        </w:rPr>
        <w:t>登记</w:t>
      </w:r>
      <w:r w:rsidR="00622106" w:rsidRPr="003B75D6">
        <w:rPr>
          <w:rFonts w:ascii="仿宋_GB2312" w:eastAsia="仿宋_GB2312" w:hAnsi="仿宋" w:hint="eastAsia"/>
          <w:color w:val="000000" w:themeColor="text1"/>
          <w:sz w:val="32"/>
          <w:szCs w:val="32"/>
        </w:rPr>
        <w:t>为“正确”</w:t>
      </w:r>
      <w:r w:rsidR="000B507C" w:rsidRPr="003B75D6">
        <w:rPr>
          <w:rFonts w:ascii="仿宋_GB2312" w:eastAsia="仿宋_GB2312" w:hAnsi="仿宋" w:hint="eastAsia"/>
          <w:color w:val="000000" w:themeColor="text1"/>
          <w:sz w:val="32"/>
          <w:szCs w:val="32"/>
        </w:rPr>
        <w:t>，船舶所有人填报的</w:t>
      </w:r>
      <w:r w:rsidR="0010237D" w:rsidRPr="003B75D6">
        <w:rPr>
          <w:rFonts w:ascii="仿宋_GB2312" w:eastAsia="仿宋_GB2312" w:hAnsi="仿宋" w:hint="eastAsia"/>
          <w:color w:val="000000" w:themeColor="text1"/>
          <w:sz w:val="32"/>
          <w:szCs w:val="32"/>
        </w:rPr>
        <w:t>《广西海洋大中型捕捞机动渔船</w:t>
      </w:r>
      <w:r w:rsidR="003464C3" w:rsidRPr="003B75D6">
        <w:rPr>
          <w:rFonts w:ascii="仿宋_GB2312" w:eastAsia="仿宋_GB2312" w:hAnsi="仿宋" w:hint="eastAsia"/>
          <w:color w:val="000000" w:themeColor="text1"/>
          <w:sz w:val="32"/>
          <w:szCs w:val="32"/>
        </w:rPr>
        <w:t>北斗终端</w:t>
      </w:r>
      <w:r w:rsidR="0010237D" w:rsidRPr="003B75D6">
        <w:rPr>
          <w:rFonts w:ascii="仿宋_GB2312" w:eastAsia="仿宋_GB2312" w:hAnsi="仿宋" w:hint="eastAsia"/>
          <w:color w:val="000000" w:themeColor="text1"/>
          <w:sz w:val="32"/>
          <w:szCs w:val="32"/>
        </w:rPr>
        <w:t>核验表》</w:t>
      </w:r>
      <w:r w:rsidR="00622106" w:rsidRPr="003B75D6">
        <w:rPr>
          <w:rFonts w:ascii="仿宋_GB2312" w:eastAsia="仿宋_GB2312" w:hAnsi="仿宋" w:hint="eastAsia"/>
          <w:color w:val="000000" w:themeColor="text1"/>
          <w:sz w:val="32"/>
          <w:szCs w:val="32"/>
        </w:rPr>
        <w:t>报送</w:t>
      </w:r>
      <w:r w:rsidR="000B507C" w:rsidRPr="003B75D6">
        <w:rPr>
          <w:rFonts w:ascii="仿宋_GB2312" w:eastAsia="仿宋_GB2312" w:hAnsi="仿宋" w:hint="eastAsia"/>
          <w:color w:val="000000" w:themeColor="text1"/>
          <w:sz w:val="32"/>
          <w:szCs w:val="32"/>
        </w:rPr>
        <w:t>广西渔业安全应急中心集中存档</w:t>
      </w:r>
      <w:r w:rsidR="004D1595" w:rsidRPr="003B75D6">
        <w:rPr>
          <w:rFonts w:ascii="仿宋_GB2312" w:eastAsia="仿宋_GB2312" w:hAnsi="仿宋" w:hint="eastAsia"/>
          <w:color w:val="000000" w:themeColor="text1"/>
          <w:sz w:val="32"/>
          <w:szCs w:val="32"/>
        </w:rPr>
        <w:t>。</w:t>
      </w:r>
    </w:p>
    <w:p w:rsidR="00DF77F0" w:rsidRPr="003B75D6" w:rsidRDefault="00167999" w:rsidP="00DF77F0">
      <w:pPr>
        <w:spacing w:line="620" w:lineRule="exact"/>
        <w:ind w:firstLine="660"/>
        <w:rPr>
          <w:rFonts w:ascii="仿宋_GB2312" w:eastAsia="仿宋_GB2312" w:hAnsi="仿宋"/>
          <w:color w:val="000000" w:themeColor="text1"/>
          <w:sz w:val="32"/>
          <w:szCs w:val="32"/>
        </w:rPr>
      </w:pPr>
      <w:r w:rsidRPr="003B75D6">
        <w:rPr>
          <w:rFonts w:ascii="仿宋_GB2312" w:eastAsia="仿宋_GB2312" w:hAnsi="仿宋" w:hint="eastAsia"/>
          <w:color w:val="000000" w:themeColor="text1"/>
          <w:sz w:val="32"/>
          <w:szCs w:val="32"/>
        </w:rPr>
        <w:t>（</w:t>
      </w:r>
      <w:r w:rsidR="00B712F3" w:rsidRPr="003B75D6">
        <w:rPr>
          <w:rFonts w:ascii="仿宋_GB2312" w:eastAsia="仿宋_GB2312" w:hAnsi="仿宋" w:hint="eastAsia"/>
          <w:color w:val="000000" w:themeColor="text1"/>
          <w:sz w:val="32"/>
          <w:szCs w:val="32"/>
        </w:rPr>
        <w:t>2</w:t>
      </w:r>
      <w:r w:rsidRPr="003B75D6">
        <w:rPr>
          <w:rFonts w:ascii="仿宋_GB2312" w:eastAsia="仿宋_GB2312" w:hAnsi="仿宋" w:hint="eastAsia"/>
          <w:color w:val="000000" w:themeColor="text1"/>
          <w:sz w:val="32"/>
          <w:szCs w:val="32"/>
        </w:rPr>
        <w:t>）</w:t>
      </w:r>
      <w:r w:rsidR="003464C3" w:rsidRPr="003B75D6">
        <w:rPr>
          <w:rFonts w:ascii="仿宋_GB2312" w:eastAsia="仿宋_GB2312" w:hAnsi="仿宋" w:hint="eastAsia"/>
          <w:color w:val="000000" w:themeColor="text1"/>
          <w:sz w:val="32"/>
          <w:szCs w:val="32"/>
        </w:rPr>
        <w:t>北斗终端</w:t>
      </w:r>
      <w:r w:rsidR="00192997" w:rsidRPr="003B75D6">
        <w:rPr>
          <w:rFonts w:ascii="仿宋_GB2312" w:eastAsia="仿宋_GB2312" w:hAnsi="仿宋" w:hint="eastAsia"/>
          <w:color w:val="000000" w:themeColor="text1"/>
          <w:sz w:val="32"/>
          <w:szCs w:val="32"/>
        </w:rPr>
        <w:t>ID与渔船绑定信息</w:t>
      </w:r>
      <w:r w:rsidRPr="003B75D6">
        <w:rPr>
          <w:rFonts w:ascii="仿宋_GB2312" w:eastAsia="仿宋_GB2312" w:hAnsi="仿宋" w:hint="eastAsia"/>
          <w:color w:val="000000" w:themeColor="text1"/>
          <w:sz w:val="32"/>
          <w:szCs w:val="32"/>
        </w:rPr>
        <w:t>不正确</w:t>
      </w:r>
      <w:r w:rsidR="007425E7" w:rsidRPr="003B75D6">
        <w:rPr>
          <w:rFonts w:ascii="仿宋_GB2312" w:eastAsia="仿宋_GB2312" w:hAnsi="仿宋" w:hint="eastAsia"/>
          <w:color w:val="000000" w:themeColor="text1"/>
          <w:sz w:val="32"/>
          <w:szCs w:val="32"/>
        </w:rPr>
        <w:t>的</w:t>
      </w:r>
      <w:r w:rsidRPr="003B75D6">
        <w:rPr>
          <w:rFonts w:ascii="仿宋_GB2312" w:eastAsia="仿宋_GB2312" w:hAnsi="仿宋" w:hint="eastAsia"/>
          <w:color w:val="000000" w:themeColor="text1"/>
          <w:sz w:val="32"/>
          <w:szCs w:val="32"/>
        </w:rPr>
        <w:t>渔船，</w:t>
      </w:r>
      <w:r w:rsidR="0077529C" w:rsidRPr="003B75D6">
        <w:rPr>
          <w:rFonts w:ascii="仿宋_GB2312" w:eastAsia="仿宋_GB2312" w:hAnsi="仿宋" w:hint="eastAsia"/>
          <w:color w:val="000000" w:themeColor="text1"/>
          <w:sz w:val="32"/>
          <w:szCs w:val="32"/>
        </w:rPr>
        <w:t>各级渔业主管部门</w:t>
      </w:r>
      <w:r w:rsidR="005A4429" w:rsidRPr="003B75D6">
        <w:rPr>
          <w:rFonts w:ascii="仿宋_GB2312" w:eastAsia="仿宋_GB2312" w:hAnsi="仿宋" w:hint="eastAsia"/>
          <w:color w:val="000000" w:themeColor="text1"/>
          <w:sz w:val="32"/>
          <w:szCs w:val="32"/>
        </w:rPr>
        <w:t>应派出工作人员登船进行现场核验</w:t>
      </w:r>
      <w:r w:rsidR="00E43999" w:rsidRPr="003B75D6">
        <w:rPr>
          <w:rFonts w:ascii="仿宋_GB2312" w:eastAsia="仿宋_GB2312" w:hAnsi="仿宋" w:hint="eastAsia"/>
          <w:color w:val="000000" w:themeColor="text1"/>
          <w:sz w:val="32"/>
          <w:szCs w:val="32"/>
        </w:rPr>
        <w:t>，拍照存档</w:t>
      </w:r>
      <w:r w:rsidR="004D1595" w:rsidRPr="003B75D6">
        <w:rPr>
          <w:rFonts w:ascii="仿宋_GB2312" w:eastAsia="仿宋_GB2312" w:hAnsi="仿宋" w:hint="eastAsia"/>
          <w:color w:val="000000" w:themeColor="text1"/>
          <w:sz w:val="32"/>
          <w:szCs w:val="32"/>
        </w:rPr>
        <w:t>。</w:t>
      </w:r>
      <w:r w:rsidR="000F4DDA" w:rsidRPr="003B75D6">
        <w:rPr>
          <w:rFonts w:ascii="仿宋_GB2312" w:eastAsia="仿宋_GB2312" w:hAnsi="仿宋" w:hint="eastAsia"/>
          <w:color w:val="000000" w:themeColor="text1"/>
          <w:sz w:val="32"/>
          <w:szCs w:val="32"/>
        </w:rPr>
        <w:t>对已拆解、灭失或异地购置渔船，应查清</w:t>
      </w:r>
      <w:r w:rsidR="00A0695A" w:rsidRPr="003B75D6">
        <w:rPr>
          <w:rFonts w:ascii="仿宋_GB2312" w:eastAsia="仿宋_GB2312" w:hAnsi="仿宋" w:hint="eastAsia"/>
          <w:color w:val="000000" w:themeColor="text1"/>
          <w:sz w:val="32"/>
          <w:szCs w:val="32"/>
        </w:rPr>
        <w:t>原船安装的</w:t>
      </w:r>
      <w:r w:rsidR="003464C3" w:rsidRPr="003B75D6">
        <w:rPr>
          <w:rFonts w:ascii="仿宋_GB2312" w:eastAsia="仿宋_GB2312" w:hAnsi="仿宋" w:hint="eastAsia"/>
          <w:color w:val="000000" w:themeColor="text1"/>
          <w:sz w:val="32"/>
          <w:szCs w:val="32"/>
        </w:rPr>
        <w:t>北斗终端</w:t>
      </w:r>
      <w:r w:rsidR="00A0695A" w:rsidRPr="003B75D6">
        <w:rPr>
          <w:rFonts w:ascii="仿宋_GB2312" w:eastAsia="仿宋_GB2312" w:hAnsi="仿宋" w:hint="eastAsia"/>
          <w:color w:val="000000" w:themeColor="text1"/>
          <w:sz w:val="32"/>
          <w:szCs w:val="32"/>
        </w:rPr>
        <w:t>ID情况，</w:t>
      </w:r>
      <w:r w:rsidR="00622106" w:rsidRPr="003B75D6">
        <w:rPr>
          <w:rFonts w:ascii="仿宋_GB2312" w:eastAsia="仿宋_GB2312" w:hAnsi="仿宋" w:hint="eastAsia"/>
          <w:color w:val="000000" w:themeColor="text1"/>
          <w:sz w:val="32"/>
          <w:szCs w:val="32"/>
        </w:rPr>
        <w:t>其中</w:t>
      </w:r>
      <w:r w:rsidR="00A0695A" w:rsidRPr="003B75D6">
        <w:rPr>
          <w:rFonts w:ascii="仿宋_GB2312" w:eastAsia="仿宋_GB2312" w:hAnsi="仿宋" w:hint="eastAsia"/>
          <w:color w:val="000000" w:themeColor="text1"/>
          <w:sz w:val="32"/>
          <w:szCs w:val="32"/>
        </w:rPr>
        <w:t>异地购置渔船</w:t>
      </w:r>
      <w:r w:rsidR="00622106" w:rsidRPr="003B75D6">
        <w:rPr>
          <w:rFonts w:ascii="仿宋_GB2312" w:eastAsia="仿宋_GB2312" w:hAnsi="仿宋" w:hint="eastAsia"/>
          <w:color w:val="000000" w:themeColor="text1"/>
          <w:sz w:val="32"/>
          <w:szCs w:val="32"/>
        </w:rPr>
        <w:t>由买入地和卖出地</w:t>
      </w:r>
      <w:r w:rsidR="00A0695A" w:rsidRPr="003B75D6">
        <w:rPr>
          <w:rFonts w:ascii="仿宋_GB2312" w:eastAsia="仿宋_GB2312" w:hAnsi="仿宋" w:hint="eastAsia"/>
          <w:color w:val="000000" w:themeColor="text1"/>
          <w:sz w:val="32"/>
          <w:szCs w:val="32"/>
        </w:rPr>
        <w:t>渔业主管部门</w:t>
      </w:r>
      <w:r w:rsidR="00622106" w:rsidRPr="003B75D6">
        <w:rPr>
          <w:rFonts w:ascii="仿宋_GB2312" w:eastAsia="仿宋_GB2312" w:hAnsi="仿宋" w:hint="eastAsia"/>
          <w:color w:val="000000" w:themeColor="text1"/>
          <w:sz w:val="32"/>
          <w:szCs w:val="32"/>
        </w:rPr>
        <w:t>分别</w:t>
      </w:r>
      <w:r w:rsidR="00A0695A" w:rsidRPr="003B75D6">
        <w:rPr>
          <w:rFonts w:ascii="仿宋_GB2312" w:eastAsia="仿宋_GB2312" w:hAnsi="仿宋" w:hint="eastAsia"/>
          <w:color w:val="000000" w:themeColor="text1"/>
          <w:sz w:val="32"/>
          <w:szCs w:val="32"/>
        </w:rPr>
        <w:t>进行复查。</w:t>
      </w:r>
      <w:r w:rsidR="00F73A76" w:rsidRPr="003B75D6">
        <w:rPr>
          <w:rFonts w:ascii="仿宋_GB2312" w:eastAsia="仿宋_GB2312" w:hAnsi="仿宋" w:hint="eastAsia"/>
          <w:color w:val="000000" w:themeColor="text1"/>
          <w:sz w:val="32"/>
          <w:szCs w:val="32"/>
        </w:rPr>
        <w:t>根据</w:t>
      </w:r>
      <w:r w:rsidR="00DF77F0" w:rsidRPr="003B75D6">
        <w:rPr>
          <w:rFonts w:ascii="仿宋_GB2312" w:eastAsia="仿宋_GB2312" w:hAnsi="仿宋" w:hint="eastAsia"/>
          <w:color w:val="000000" w:themeColor="text1"/>
          <w:sz w:val="32"/>
          <w:szCs w:val="32"/>
        </w:rPr>
        <w:t>复查结果</w:t>
      </w:r>
      <w:r w:rsidR="00F73A76" w:rsidRPr="003B75D6">
        <w:rPr>
          <w:rFonts w:ascii="仿宋_GB2312" w:eastAsia="仿宋_GB2312" w:hAnsi="仿宋" w:hint="eastAsia"/>
          <w:color w:val="000000" w:themeColor="text1"/>
          <w:sz w:val="32"/>
          <w:szCs w:val="32"/>
        </w:rPr>
        <w:t>，</w:t>
      </w:r>
      <w:r w:rsidR="00DF77F0" w:rsidRPr="003B75D6">
        <w:rPr>
          <w:rFonts w:ascii="仿宋_GB2312" w:eastAsia="仿宋_GB2312" w:hAnsi="仿宋" w:hint="eastAsia"/>
          <w:color w:val="000000" w:themeColor="text1"/>
          <w:sz w:val="32"/>
          <w:szCs w:val="32"/>
        </w:rPr>
        <w:t>渔业主管部门在</w:t>
      </w:r>
      <w:r w:rsidR="0010237D" w:rsidRPr="003B75D6">
        <w:rPr>
          <w:rFonts w:ascii="仿宋_GB2312" w:eastAsia="仿宋_GB2312" w:hAnsi="仿宋" w:hint="eastAsia"/>
          <w:color w:val="000000" w:themeColor="text1"/>
          <w:sz w:val="32"/>
          <w:szCs w:val="32"/>
        </w:rPr>
        <w:t>《广西海洋大中型捕捞机动渔船</w:t>
      </w:r>
      <w:r w:rsidR="003464C3" w:rsidRPr="003B75D6">
        <w:rPr>
          <w:rFonts w:ascii="仿宋_GB2312" w:eastAsia="仿宋_GB2312" w:hAnsi="仿宋" w:hint="eastAsia"/>
          <w:color w:val="000000" w:themeColor="text1"/>
          <w:sz w:val="32"/>
          <w:szCs w:val="32"/>
        </w:rPr>
        <w:t>北斗终端</w:t>
      </w:r>
      <w:r w:rsidR="0010237D" w:rsidRPr="003B75D6">
        <w:rPr>
          <w:rFonts w:ascii="仿宋_GB2312" w:eastAsia="仿宋_GB2312" w:hAnsi="仿宋" w:hint="eastAsia"/>
          <w:color w:val="000000" w:themeColor="text1"/>
          <w:sz w:val="32"/>
          <w:szCs w:val="32"/>
        </w:rPr>
        <w:t>核验表》</w:t>
      </w:r>
      <w:r w:rsidR="00622106" w:rsidRPr="003B75D6">
        <w:rPr>
          <w:rFonts w:ascii="仿宋_GB2312" w:eastAsia="仿宋_GB2312" w:hAnsi="仿宋" w:hint="eastAsia"/>
          <w:color w:val="000000" w:themeColor="text1"/>
          <w:sz w:val="32"/>
          <w:szCs w:val="32"/>
        </w:rPr>
        <w:t>中</w:t>
      </w:r>
      <w:r w:rsidR="00F73A76" w:rsidRPr="003B75D6">
        <w:rPr>
          <w:rFonts w:ascii="仿宋_GB2312" w:eastAsia="仿宋_GB2312" w:hAnsi="仿宋" w:hint="eastAsia"/>
          <w:color w:val="000000" w:themeColor="text1"/>
          <w:sz w:val="32"/>
          <w:szCs w:val="32"/>
        </w:rPr>
        <w:t>签署意见，并在</w:t>
      </w:r>
      <w:r w:rsidR="00DF77F0" w:rsidRPr="003B75D6">
        <w:rPr>
          <w:rFonts w:ascii="仿宋_GB2312" w:eastAsia="仿宋_GB2312" w:hAnsi="仿宋" w:hint="eastAsia"/>
          <w:color w:val="000000" w:themeColor="text1"/>
          <w:sz w:val="32"/>
          <w:szCs w:val="32"/>
        </w:rPr>
        <w:t>《广西海洋大中型捕捞机动渔船</w:t>
      </w:r>
      <w:r w:rsidR="003464C3" w:rsidRPr="003B75D6">
        <w:rPr>
          <w:rFonts w:ascii="仿宋_GB2312" w:eastAsia="仿宋_GB2312" w:hAnsi="仿宋" w:hint="eastAsia"/>
          <w:color w:val="000000" w:themeColor="text1"/>
          <w:sz w:val="32"/>
          <w:szCs w:val="32"/>
        </w:rPr>
        <w:t>北斗终端</w:t>
      </w:r>
      <w:r w:rsidR="00DF77F0" w:rsidRPr="003B75D6">
        <w:rPr>
          <w:rFonts w:ascii="仿宋_GB2312" w:eastAsia="仿宋_GB2312" w:hAnsi="仿宋" w:hint="eastAsia"/>
          <w:color w:val="000000" w:themeColor="text1"/>
          <w:sz w:val="32"/>
          <w:szCs w:val="32"/>
        </w:rPr>
        <w:t>配备信息登记表》“核实后北斗</w:t>
      </w:r>
      <w:r w:rsidR="001C184E" w:rsidRPr="003B75D6">
        <w:rPr>
          <w:rFonts w:ascii="仿宋_GB2312" w:eastAsia="仿宋_GB2312" w:hAnsi="仿宋" w:hint="eastAsia"/>
          <w:color w:val="000000" w:themeColor="text1"/>
          <w:sz w:val="32"/>
          <w:szCs w:val="32"/>
        </w:rPr>
        <w:t>终端</w:t>
      </w:r>
      <w:r w:rsidR="00DF77F0" w:rsidRPr="003B75D6">
        <w:rPr>
          <w:rFonts w:ascii="仿宋_GB2312" w:eastAsia="仿宋_GB2312" w:hAnsi="仿宋" w:hint="eastAsia"/>
          <w:color w:val="000000" w:themeColor="text1"/>
          <w:sz w:val="32"/>
          <w:szCs w:val="32"/>
        </w:rPr>
        <w:t>ID”栏内登记</w:t>
      </w:r>
      <w:r w:rsidR="00622106" w:rsidRPr="003B75D6">
        <w:rPr>
          <w:rFonts w:ascii="仿宋_GB2312" w:eastAsia="仿宋_GB2312" w:hAnsi="仿宋" w:hint="eastAsia"/>
          <w:color w:val="000000" w:themeColor="text1"/>
          <w:sz w:val="32"/>
          <w:szCs w:val="32"/>
        </w:rPr>
        <w:t>正确北斗</w:t>
      </w:r>
      <w:r w:rsidR="001C184E" w:rsidRPr="003B75D6">
        <w:rPr>
          <w:rFonts w:ascii="仿宋_GB2312" w:eastAsia="仿宋_GB2312" w:hAnsi="仿宋" w:hint="eastAsia"/>
          <w:color w:val="000000" w:themeColor="text1"/>
          <w:sz w:val="32"/>
          <w:szCs w:val="32"/>
        </w:rPr>
        <w:t>终端</w:t>
      </w:r>
      <w:r w:rsidR="00622106" w:rsidRPr="003B75D6">
        <w:rPr>
          <w:rFonts w:ascii="仿宋_GB2312" w:eastAsia="仿宋_GB2312" w:hAnsi="仿宋" w:hint="eastAsia"/>
          <w:color w:val="000000" w:themeColor="text1"/>
          <w:sz w:val="32"/>
          <w:szCs w:val="32"/>
        </w:rPr>
        <w:t>ID号</w:t>
      </w:r>
      <w:r w:rsidR="00DF77F0" w:rsidRPr="003B75D6">
        <w:rPr>
          <w:rFonts w:ascii="仿宋_GB2312" w:eastAsia="仿宋_GB2312" w:hAnsi="仿宋" w:hint="eastAsia"/>
          <w:color w:val="000000" w:themeColor="text1"/>
          <w:sz w:val="32"/>
          <w:szCs w:val="32"/>
        </w:rPr>
        <w:t>。</w:t>
      </w:r>
    </w:p>
    <w:p w:rsidR="0058525E" w:rsidRPr="003B75D6" w:rsidRDefault="00167999" w:rsidP="0058525E">
      <w:pPr>
        <w:spacing w:line="620" w:lineRule="exact"/>
        <w:ind w:firstLine="660"/>
        <w:rPr>
          <w:rFonts w:ascii="仿宋_GB2312" w:eastAsia="仿宋_GB2312" w:hAnsi="仿宋"/>
          <w:color w:val="000000" w:themeColor="text1"/>
          <w:sz w:val="32"/>
          <w:szCs w:val="32"/>
        </w:rPr>
      </w:pPr>
      <w:r w:rsidRPr="003B75D6">
        <w:rPr>
          <w:rFonts w:ascii="仿宋_GB2312" w:eastAsia="仿宋_GB2312" w:hAnsi="仿宋" w:hint="eastAsia"/>
          <w:color w:val="000000" w:themeColor="text1"/>
          <w:sz w:val="32"/>
          <w:szCs w:val="32"/>
        </w:rPr>
        <w:t>（</w:t>
      </w:r>
      <w:r w:rsidR="00B712F3" w:rsidRPr="003B75D6">
        <w:rPr>
          <w:rFonts w:ascii="仿宋_GB2312" w:eastAsia="仿宋_GB2312" w:hAnsi="仿宋" w:hint="eastAsia"/>
          <w:color w:val="000000" w:themeColor="text1"/>
          <w:sz w:val="32"/>
          <w:szCs w:val="32"/>
        </w:rPr>
        <w:t>3</w:t>
      </w:r>
      <w:r w:rsidRPr="003B75D6">
        <w:rPr>
          <w:rFonts w:ascii="仿宋_GB2312" w:eastAsia="仿宋_GB2312" w:hAnsi="仿宋" w:hint="eastAsia"/>
          <w:color w:val="000000" w:themeColor="text1"/>
          <w:sz w:val="32"/>
          <w:szCs w:val="32"/>
        </w:rPr>
        <w:t>）</w:t>
      </w:r>
      <w:r w:rsidR="003464C3" w:rsidRPr="003B75D6">
        <w:rPr>
          <w:rFonts w:ascii="仿宋_GB2312" w:eastAsia="仿宋_GB2312" w:hAnsi="仿宋" w:hint="eastAsia"/>
          <w:color w:val="000000" w:themeColor="text1"/>
          <w:sz w:val="32"/>
          <w:szCs w:val="32"/>
        </w:rPr>
        <w:t>北斗终端</w:t>
      </w:r>
      <w:r w:rsidR="00A0695A" w:rsidRPr="003B75D6">
        <w:rPr>
          <w:rFonts w:ascii="仿宋_GB2312" w:eastAsia="仿宋_GB2312" w:hAnsi="仿宋" w:hint="eastAsia"/>
          <w:color w:val="000000" w:themeColor="text1"/>
          <w:sz w:val="32"/>
          <w:szCs w:val="32"/>
        </w:rPr>
        <w:t>ID</w:t>
      </w:r>
      <w:r w:rsidR="0077529C" w:rsidRPr="003B75D6">
        <w:rPr>
          <w:rFonts w:ascii="仿宋_GB2312" w:eastAsia="仿宋_GB2312" w:hAnsi="仿宋" w:hint="eastAsia"/>
          <w:color w:val="000000" w:themeColor="text1"/>
          <w:sz w:val="32"/>
          <w:szCs w:val="32"/>
        </w:rPr>
        <w:t>缺失</w:t>
      </w:r>
      <w:r w:rsidR="00A0695A" w:rsidRPr="003B75D6">
        <w:rPr>
          <w:rFonts w:ascii="仿宋_GB2312" w:eastAsia="仿宋_GB2312" w:hAnsi="仿宋" w:hint="eastAsia"/>
          <w:color w:val="000000" w:themeColor="text1"/>
          <w:sz w:val="32"/>
          <w:szCs w:val="32"/>
        </w:rPr>
        <w:t>渔船，</w:t>
      </w:r>
      <w:r w:rsidR="0058525E" w:rsidRPr="003B75D6">
        <w:rPr>
          <w:rFonts w:ascii="仿宋_GB2312" w:eastAsia="仿宋_GB2312" w:hAnsi="仿宋" w:hint="eastAsia"/>
          <w:color w:val="000000" w:themeColor="text1"/>
          <w:sz w:val="32"/>
          <w:szCs w:val="32"/>
        </w:rPr>
        <w:t>各级渔业主管部门应派出工作人员登船进行现场核验，拍照存档。对已拆解</w:t>
      </w:r>
      <w:r w:rsidR="00EB11EB" w:rsidRPr="003B75D6">
        <w:rPr>
          <w:rFonts w:ascii="仿宋_GB2312" w:eastAsia="仿宋_GB2312" w:hAnsi="仿宋" w:hint="eastAsia"/>
          <w:color w:val="000000" w:themeColor="text1"/>
          <w:sz w:val="32"/>
          <w:szCs w:val="32"/>
        </w:rPr>
        <w:t>或</w:t>
      </w:r>
      <w:r w:rsidR="0058525E" w:rsidRPr="003B75D6">
        <w:rPr>
          <w:rFonts w:ascii="仿宋_GB2312" w:eastAsia="仿宋_GB2312" w:hAnsi="仿宋" w:hint="eastAsia"/>
          <w:color w:val="000000" w:themeColor="text1"/>
          <w:sz w:val="32"/>
          <w:szCs w:val="32"/>
        </w:rPr>
        <w:t>灭失</w:t>
      </w:r>
      <w:r w:rsidR="001C184E" w:rsidRPr="003B75D6">
        <w:rPr>
          <w:rFonts w:ascii="仿宋_GB2312" w:eastAsia="仿宋_GB2312" w:hAnsi="仿宋" w:hint="eastAsia"/>
          <w:color w:val="000000" w:themeColor="text1"/>
          <w:sz w:val="32"/>
          <w:szCs w:val="32"/>
        </w:rPr>
        <w:t>的</w:t>
      </w:r>
      <w:r w:rsidR="0058525E" w:rsidRPr="003B75D6">
        <w:rPr>
          <w:rFonts w:ascii="仿宋_GB2312" w:eastAsia="仿宋_GB2312" w:hAnsi="仿宋" w:hint="eastAsia"/>
          <w:color w:val="000000" w:themeColor="text1"/>
          <w:sz w:val="32"/>
          <w:szCs w:val="32"/>
        </w:rPr>
        <w:t>渔船，应查清原船安装的</w:t>
      </w:r>
      <w:r w:rsidR="003464C3" w:rsidRPr="003B75D6">
        <w:rPr>
          <w:rFonts w:ascii="仿宋_GB2312" w:eastAsia="仿宋_GB2312" w:hAnsi="仿宋" w:hint="eastAsia"/>
          <w:color w:val="000000" w:themeColor="text1"/>
          <w:sz w:val="32"/>
          <w:szCs w:val="32"/>
        </w:rPr>
        <w:t>北斗终端</w:t>
      </w:r>
      <w:r w:rsidR="0058525E" w:rsidRPr="003B75D6">
        <w:rPr>
          <w:rFonts w:ascii="仿宋_GB2312" w:eastAsia="仿宋_GB2312" w:hAnsi="仿宋" w:hint="eastAsia"/>
          <w:color w:val="000000" w:themeColor="text1"/>
          <w:sz w:val="32"/>
          <w:szCs w:val="32"/>
        </w:rPr>
        <w:t>ID情况。</w:t>
      </w:r>
      <w:r w:rsidR="00F73A76" w:rsidRPr="003B75D6">
        <w:rPr>
          <w:rFonts w:ascii="仿宋_GB2312" w:eastAsia="仿宋_GB2312" w:hAnsi="仿宋" w:hint="eastAsia"/>
          <w:color w:val="000000" w:themeColor="text1"/>
          <w:sz w:val="32"/>
          <w:szCs w:val="32"/>
        </w:rPr>
        <w:t>根据复查结果，</w:t>
      </w:r>
      <w:r w:rsidR="00DF77F0" w:rsidRPr="003B75D6">
        <w:rPr>
          <w:rFonts w:ascii="仿宋_GB2312" w:eastAsia="仿宋_GB2312" w:hAnsi="仿宋" w:hint="eastAsia"/>
          <w:color w:val="000000" w:themeColor="text1"/>
          <w:sz w:val="32"/>
          <w:szCs w:val="32"/>
        </w:rPr>
        <w:t>渔业主管部门在</w:t>
      </w:r>
      <w:r w:rsidR="0010237D" w:rsidRPr="003B75D6">
        <w:rPr>
          <w:rFonts w:ascii="仿宋_GB2312" w:eastAsia="仿宋_GB2312" w:hAnsi="仿宋" w:hint="eastAsia"/>
          <w:color w:val="000000" w:themeColor="text1"/>
          <w:sz w:val="32"/>
          <w:szCs w:val="32"/>
        </w:rPr>
        <w:t>《广西海洋大中型捕捞机动渔船</w:t>
      </w:r>
      <w:r w:rsidR="003464C3" w:rsidRPr="003B75D6">
        <w:rPr>
          <w:rFonts w:ascii="仿宋_GB2312" w:eastAsia="仿宋_GB2312" w:hAnsi="仿宋" w:hint="eastAsia"/>
          <w:color w:val="000000" w:themeColor="text1"/>
          <w:sz w:val="32"/>
          <w:szCs w:val="32"/>
        </w:rPr>
        <w:t>北斗终端</w:t>
      </w:r>
      <w:r w:rsidR="0010237D" w:rsidRPr="003B75D6">
        <w:rPr>
          <w:rFonts w:ascii="仿宋_GB2312" w:eastAsia="仿宋_GB2312" w:hAnsi="仿宋" w:hint="eastAsia"/>
          <w:color w:val="000000" w:themeColor="text1"/>
          <w:sz w:val="32"/>
          <w:szCs w:val="32"/>
        </w:rPr>
        <w:t>核验表》</w:t>
      </w:r>
      <w:r w:rsidR="001C184E" w:rsidRPr="003B75D6">
        <w:rPr>
          <w:rFonts w:ascii="仿宋_GB2312" w:eastAsia="仿宋_GB2312" w:hAnsi="仿宋" w:hint="eastAsia"/>
          <w:color w:val="000000" w:themeColor="text1"/>
          <w:sz w:val="32"/>
          <w:szCs w:val="32"/>
        </w:rPr>
        <w:t>中</w:t>
      </w:r>
      <w:r w:rsidR="00F73A76" w:rsidRPr="003B75D6">
        <w:rPr>
          <w:rFonts w:ascii="仿宋_GB2312" w:eastAsia="仿宋_GB2312" w:hAnsi="仿宋" w:hint="eastAsia"/>
          <w:color w:val="000000" w:themeColor="text1"/>
          <w:sz w:val="32"/>
          <w:szCs w:val="32"/>
        </w:rPr>
        <w:t>签署意见，并在</w:t>
      </w:r>
      <w:r w:rsidR="00DF77F0" w:rsidRPr="003B75D6">
        <w:rPr>
          <w:rFonts w:ascii="仿宋_GB2312" w:eastAsia="仿宋_GB2312" w:hAnsi="仿宋" w:hint="eastAsia"/>
          <w:color w:val="000000" w:themeColor="text1"/>
          <w:sz w:val="32"/>
          <w:szCs w:val="32"/>
        </w:rPr>
        <w:t>《广西海洋大中型捕捞机动渔船</w:t>
      </w:r>
      <w:r w:rsidR="003464C3" w:rsidRPr="003B75D6">
        <w:rPr>
          <w:rFonts w:ascii="仿宋_GB2312" w:eastAsia="仿宋_GB2312" w:hAnsi="仿宋" w:hint="eastAsia"/>
          <w:color w:val="000000" w:themeColor="text1"/>
          <w:sz w:val="32"/>
          <w:szCs w:val="32"/>
        </w:rPr>
        <w:t>北斗终端</w:t>
      </w:r>
      <w:r w:rsidR="00DF77F0" w:rsidRPr="003B75D6">
        <w:rPr>
          <w:rFonts w:ascii="仿宋_GB2312" w:eastAsia="仿宋_GB2312" w:hAnsi="仿宋" w:hint="eastAsia"/>
          <w:color w:val="000000" w:themeColor="text1"/>
          <w:sz w:val="32"/>
          <w:szCs w:val="32"/>
        </w:rPr>
        <w:t>配备信息登记表》“核实后北斗</w:t>
      </w:r>
      <w:r w:rsidR="001A537A" w:rsidRPr="003B75D6">
        <w:rPr>
          <w:rFonts w:ascii="仿宋_GB2312" w:eastAsia="仿宋_GB2312" w:hAnsi="仿宋" w:hint="eastAsia"/>
          <w:color w:val="000000" w:themeColor="text1"/>
          <w:sz w:val="32"/>
          <w:szCs w:val="32"/>
        </w:rPr>
        <w:t>终端</w:t>
      </w:r>
      <w:r w:rsidR="00DF77F0" w:rsidRPr="003B75D6">
        <w:rPr>
          <w:rFonts w:ascii="仿宋_GB2312" w:eastAsia="仿宋_GB2312" w:hAnsi="仿宋" w:hint="eastAsia"/>
          <w:color w:val="000000" w:themeColor="text1"/>
          <w:sz w:val="32"/>
          <w:szCs w:val="32"/>
        </w:rPr>
        <w:t>ID”栏内登记</w:t>
      </w:r>
      <w:r w:rsidR="001C184E" w:rsidRPr="003B75D6">
        <w:rPr>
          <w:rFonts w:ascii="仿宋_GB2312" w:eastAsia="仿宋_GB2312" w:hAnsi="仿宋" w:hint="eastAsia"/>
          <w:color w:val="000000" w:themeColor="text1"/>
          <w:sz w:val="32"/>
          <w:szCs w:val="32"/>
        </w:rPr>
        <w:t>正确北斗终端ID号</w:t>
      </w:r>
      <w:r w:rsidR="00DF77F0" w:rsidRPr="003B75D6">
        <w:rPr>
          <w:rFonts w:ascii="仿宋_GB2312" w:eastAsia="仿宋_GB2312" w:hAnsi="仿宋" w:hint="eastAsia"/>
          <w:color w:val="000000" w:themeColor="text1"/>
          <w:sz w:val="32"/>
          <w:szCs w:val="32"/>
        </w:rPr>
        <w:t>。</w:t>
      </w:r>
      <w:r w:rsidR="0058525E" w:rsidRPr="003B75D6">
        <w:rPr>
          <w:rFonts w:ascii="仿宋_GB2312" w:eastAsia="仿宋_GB2312" w:hAnsi="仿宋" w:hint="eastAsia"/>
          <w:color w:val="000000" w:themeColor="text1"/>
          <w:sz w:val="32"/>
          <w:szCs w:val="32"/>
        </w:rPr>
        <w:t>对2016年底前已拆解或灭失的渔船，或渔船信息错误，实际中不存在的渔船，</w:t>
      </w:r>
      <w:r w:rsidR="00642482" w:rsidRPr="003B75D6">
        <w:rPr>
          <w:rFonts w:ascii="仿宋_GB2312" w:eastAsia="仿宋_GB2312" w:hAnsi="仿宋" w:hint="eastAsia"/>
          <w:color w:val="000000" w:themeColor="text1"/>
          <w:sz w:val="32"/>
          <w:szCs w:val="32"/>
        </w:rPr>
        <w:t>应</w:t>
      </w:r>
      <w:r w:rsidR="00DF77F0" w:rsidRPr="003B75D6">
        <w:rPr>
          <w:rFonts w:ascii="仿宋_GB2312" w:eastAsia="仿宋_GB2312" w:hAnsi="仿宋" w:hint="eastAsia"/>
          <w:color w:val="000000" w:themeColor="text1"/>
          <w:sz w:val="32"/>
          <w:szCs w:val="32"/>
        </w:rPr>
        <w:t>在《广西海洋大中型捕捞机动渔船</w:t>
      </w:r>
      <w:r w:rsidR="003464C3" w:rsidRPr="003B75D6">
        <w:rPr>
          <w:rFonts w:ascii="仿宋_GB2312" w:eastAsia="仿宋_GB2312" w:hAnsi="仿宋" w:hint="eastAsia"/>
          <w:color w:val="000000" w:themeColor="text1"/>
          <w:sz w:val="32"/>
          <w:szCs w:val="32"/>
        </w:rPr>
        <w:t>北斗终端</w:t>
      </w:r>
      <w:r w:rsidR="00DF77F0" w:rsidRPr="003B75D6">
        <w:rPr>
          <w:rFonts w:ascii="仿宋_GB2312" w:eastAsia="仿宋_GB2312" w:hAnsi="仿宋" w:hint="eastAsia"/>
          <w:color w:val="000000" w:themeColor="text1"/>
          <w:sz w:val="32"/>
          <w:szCs w:val="32"/>
        </w:rPr>
        <w:t>配备信息登记表》“备注栏”</w:t>
      </w:r>
      <w:r w:rsidR="00642482" w:rsidRPr="003B75D6">
        <w:rPr>
          <w:rFonts w:ascii="仿宋_GB2312" w:eastAsia="仿宋_GB2312" w:hAnsi="仿宋" w:hint="eastAsia"/>
          <w:color w:val="000000" w:themeColor="text1"/>
          <w:sz w:val="32"/>
          <w:szCs w:val="32"/>
        </w:rPr>
        <w:t>进行记录。</w:t>
      </w:r>
    </w:p>
    <w:p w:rsidR="008B7D73" w:rsidRPr="003B75D6" w:rsidRDefault="008B7D73" w:rsidP="0058525E">
      <w:pPr>
        <w:spacing w:line="620" w:lineRule="exact"/>
        <w:ind w:firstLine="660"/>
        <w:rPr>
          <w:rFonts w:ascii="仿宋_GB2312" w:eastAsia="仿宋_GB2312" w:hAnsi="仿宋"/>
          <w:color w:val="000000" w:themeColor="text1"/>
          <w:sz w:val="32"/>
          <w:szCs w:val="32"/>
        </w:rPr>
      </w:pPr>
      <w:r w:rsidRPr="003B75D6">
        <w:rPr>
          <w:rFonts w:ascii="仿宋_GB2312" w:eastAsia="仿宋_GB2312" w:hAnsi="仿宋" w:hint="eastAsia"/>
          <w:color w:val="000000" w:themeColor="text1"/>
          <w:sz w:val="32"/>
          <w:szCs w:val="32"/>
        </w:rPr>
        <w:t>（4）</w:t>
      </w:r>
      <w:r w:rsidR="00BC7B18" w:rsidRPr="003B75D6">
        <w:rPr>
          <w:rFonts w:ascii="仿宋_GB2312" w:eastAsia="仿宋_GB2312" w:hAnsi="仿宋" w:hint="eastAsia"/>
          <w:color w:val="000000" w:themeColor="text1"/>
          <w:sz w:val="32"/>
          <w:szCs w:val="32"/>
        </w:rPr>
        <w:t>“一船多机”渔船。原则上一艘渔船只允许登记一个北斗终端ID</w:t>
      </w:r>
      <w:r w:rsidR="001C184E" w:rsidRPr="003B75D6">
        <w:rPr>
          <w:rFonts w:ascii="仿宋_GB2312" w:eastAsia="仿宋_GB2312" w:hAnsi="仿宋" w:hint="eastAsia"/>
          <w:color w:val="000000" w:themeColor="text1"/>
          <w:sz w:val="32"/>
          <w:szCs w:val="32"/>
        </w:rPr>
        <w:t>号</w:t>
      </w:r>
      <w:r w:rsidR="00BC7B18" w:rsidRPr="003B75D6">
        <w:rPr>
          <w:rFonts w:ascii="仿宋_GB2312" w:eastAsia="仿宋_GB2312" w:hAnsi="仿宋" w:hint="eastAsia"/>
          <w:color w:val="000000" w:themeColor="text1"/>
          <w:sz w:val="32"/>
          <w:szCs w:val="32"/>
        </w:rPr>
        <w:t>。对目前广西海洋渔船</w:t>
      </w:r>
      <w:r w:rsidR="00943601" w:rsidRPr="003B75D6">
        <w:rPr>
          <w:rFonts w:ascii="仿宋_GB2312" w:eastAsia="仿宋_GB2312" w:hAnsi="仿宋" w:hint="eastAsia"/>
          <w:color w:val="000000" w:themeColor="text1"/>
          <w:sz w:val="32"/>
          <w:szCs w:val="32"/>
        </w:rPr>
        <w:t>安全救助信息系统登记两个及以上北斗终端ID</w:t>
      </w:r>
      <w:r w:rsidR="000802BD" w:rsidRPr="003B75D6">
        <w:rPr>
          <w:rFonts w:ascii="仿宋_GB2312" w:eastAsia="仿宋_GB2312" w:hAnsi="仿宋" w:hint="eastAsia"/>
          <w:color w:val="000000" w:themeColor="text1"/>
          <w:sz w:val="32"/>
          <w:szCs w:val="32"/>
        </w:rPr>
        <w:t>号</w:t>
      </w:r>
      <w:r w:rsidR="00943601" w:rsidRPr="003B75D6">
        <w:rPr>
          <w:rFonts w:ascii="仿宋_GB2312" w:eastAsia="仿宋_GB2312" w:hAnsi="仿宋" w:hint="eastAsia"/>
          <w:color w:val="000000" w:themeColor="text1"/>
          <w:sz w:val="32"/>
          <w:szCs w:val="32"/>
        </w:rPr>
        <w:t>的渔船</w:t>
      </w:r>
      <w:r w:rsidR="00BC7B18" w:rsidRPr="003B75D6">
        <w:rPr>
          <w:rFonts w:ascii="仿宋_GB2312" w:eastAsia="仿宋_GB2312" w:hAnsi="仿宋" w:hint="eastAsia"/>
          <w:color w:val="000000" w:themeColor="text1"/>
          <w:sz w:val="32"/>
          <w:szCs w:val="32"/>
        </w:rPr>
        <w:t>，船舶所有人在填报《广西海洋大中型捕捞机动渔船</w:t>
      </w:r>
      <w:r w:rsidR="003464C3" w:rsidRPr="003B75D6">
        <w:rPr>
          <w:rFonts w:ascii="仿宋_GB2312" w:eastAsia="仿宋_GB2312" w:hAnsi="仿宋" w:hint="eastAsia"/>
          <w:color w:val="000000" w:themeColor="text1"/>
          <w:sz w:val="32"/>
          <w:szCs w:val="32"/>
        </w:rPr>
        <w:t>北斗终端</w:t>
      </w:r>
      <w:r w:rsidR="00BC7B18" w:rsidRPr="003B75D6">
        <w:rPr>
          <w:rFonts w:ascii="仿宋_GB2312" w:eastAsia="仿宋_GB2312" w:hAnsi="仿宋" w:hint="eastAsia"/>
          <w:color w:val="000000" w:themeColor="text1"/>
          <w:sz w:val="32"/>
          <w:szCs w:val="32"/>
        </w:rPr>
        <w:t>核验表》时，应</w:t>
      </w:r>
      <w:r w:rsidR="00943601" w:rsidRPr="003B75D6">
        <w:rPr>
          <w:rFonts w:ascii="仿宋_GB2312" w:eastAsia="仿宋_GB2312" w:hAnsi="仿宋" w:hint="eastAsia"/>
          <w:color w:val="000000" w:themeColor="text1"/>
          <w:sz w:val="32"/>
          <w:szCs w:val="32"/>
        </w:rPr>
        <w:t>填报所有北斗终端ID信息情况，并</w:t>
      </w:r>
      <w:r w:rsidR="00BC7B18" w:rsidRPr="003B75D6">
        <w:rPr>
          <w:rFonts w:ascii="仿宋_GB2312" w:eastAsia="仿宋_GB2312" w:hAnsi="仿宋" w:hint="eastAsia"/>
          <w:color w:val="000000" w:themeColor="text1"/>
          <w:sz w:val="32"/>
          <w:szCs w:val="32"/>
        </w:rPr>
        <w:t>明确</w:t>
      </w:r>
      <w:r w:rsidR="00943601" w:rsidRPr="003B75D6">
        <w:rPr>
          <w:rFonts w:ascii="仿宋_GB2312" w:eastAsia="仿宋_GB2312" w:hAnsi="仿宋" w:hint="eastAsia"/>
          <w:color w:val="000000" w:themeColor="text1"/>
          <w:sz w:val="32"/>
          <w:szCs w:val="32"/>
        </w:rPr>
        <w:t>一个</w:t>
      </w:r>
      <w:r w:rsidR="00BC7B18" w:rsidRPr="003B75D6">
        <w:rPr>
          <w:rFonts w:ascii="仿宋_GB2312" w:eastAsia="仿宋_GB2312" w:hAnsi="仿宋" w:hint="eastAsia"/>
          <w:color w:val="000000" w:themeColor="text1"/>
          <w:sz w:val="32"/>
          <w:szCs w:val="32"/>
        </w:rPr>
        <w:t>北斗终端ID号</w:t>
      </w:r>
      <w:r w:rsidR="00943601" w:rsidRPr="003B75D6">
        <w:rPr>
          <w:rFonts w:ascii="仿宋_GB2312" w:eastAsia="仿宋_GB2312" w:hAnsi="仿宋" w:hint="eastAsia"/>
          <w:color w:val="000000" w:themeColor="text1"/>
          <w:sz w:val="32"/>
          <w:szCs w:val="32"/>
        </w:rPr>
        <w:t>为</w:t>
      </w:r>
      <w:r w:rsidR="001C184E" w:rsidRPr="003B75D6">
        <w:rPr>
          <w:rFonts w:ascii="仿宋_GB2312" w:eastAsia="仿宋_GB2312" w:hAnsi="仿宋" w:hint="eastAsia"/>
          <w:color w:val="000000" w:themeColor="text1"/>
          <w:sz w:val="32"/>
          <w:szCs w:val="32"/>
        </w:rPr>
        <w:t>固定</w:t>
      </w:r>
      <w:r w:rsidR="00943601" w:rsidRPr="003B75D6">
        <w:rPr>
          <w:rFonts w:ascii="仿宋_GB2312" w:eastAsia="仿宋_GB2312" w:hAnsi="仿宋" w:hint="eastAsia"/>
          <w:color w:val="000000" w:themeColor="text1"/>
          <w:sz w:val="32"/>
          <w:szCs w:val="32"/>
        </w:rPr>
        <w:t>使用设备。其他北斗终端ID</w:t>
      </w:r>
      <w:r w:rsidR="000802BD" w:rsidRPr="003B75D6">
        <w:rPr>
          <w:rFonts w:ascii="仿宋_GB2312" w:eastAsia="仿宋_GB2312" w:hAnsi="仿宋" w:hint="eastAsia"/>
          <w:color w:val="000000" w:themeColor="text1"/>
          <w:sz w:val="32"/>
          <w:szCs w:val="32"/>
        </w:rPr>
        <w:t>号在</w:t>
      </w:r>
      <w:r w:rsidR="00943601" w:rsidRPr="003B75D6">
        <w:rPr>
          <w:rFonts w:ascii="仿宋_GB2312" w:eastAsia="仿宋_GB2312" w:hAnsi="仿宋" w:hint="eastAsia"/>
          <w:color w:val="000000" w:themeColor="text1"/>
          <w:sz w:val="32"/>
          <w:szCs w:val="32"/>
        </w:rPr>
        <w:t>整改后注销</w:t>
      </w:r>
      <w:r w:rsidR="000802BD" w:rsidRPr="003B75D6">
        <w:rPr>
          <w:rFonts w:ascii="仿宋_GB2312" w:eastAsia="仿宋_GB2312" w:hAnsi="仿宋" w:hint="eastAsia"/>
          <w:color w:val="000000" w:themeColor="text1"/>
          <w:sz w:val="32"/>
          <w:szCs w:val="32"/>
        </w:rPr>
        <w:t>。</w:t>
      </w:r>
      <w:r w:rsidR="00144F8D" w:rsidRPr="003B75D6">
        <w:rPr>
          <w:rFonts w:ascii="仿宋_GB2312" w:eastAsia="仿宋_GB2312" w:hAnsi="仿宋" w:hint="eastAsia"/>
          <w:color w:val="000000" w:themeColor="text1"/>
          <w:sz w:val="32"/>
          <w:szCs w:val="32"/>
        </w:rPr>
        <w:t>如</w:t>
      </w:r>
      <w:r w:rsidR="001C184E" w:rsidRPr="003B75D6">
        <w:rPr>
          <w:rFonts w:ascii="仿宋_GB2312" w:eastAsia="仿宋_GB2312" w:hAnsi="仿宋" w:hint="eastAsia"/>
          <w:color w:val="000000" w:themeColor="text1"/>
          <w:sz w:val="32"/>
          <w:szCs w:val="32"/>
        </w:rPr>
        <w:t>需</w:t>
      </w:r>
      <w:r w:rsidR="00144F8D" w:rsidRPr="003B75D6">
        <w:rPr>
          <w:rFonts w:ascii="仿宋_GB2312" w:eastAsia="仿宋_GB2312" w:hAnsi="仿宋" w:hint="eastAsia"/>
          <w:color w:val="000000" w:themeColor="text1"/>
          <w:sz w:val="32"/>
          <w:szCs w:val="32"/>
        </w:rPr>
        <w:t>再次使用</w:t>
      </w:r>
      <w:r w:rsidR="000802BD" w:rsidRPr="003B75D6">
        <w:rPr>
          <w:rFonts w:ascii="仿宋_GB2312" w:eastAsia="仿宋_GB2312" w:hAnsi="仿宋" w:hint="eastAsia"/>
          <w:color w:val="000000" w:themeColor="text1"/>
          <w:sz w:val="32"/>
          <w:szCs w:val="32"/>
        </w:rPr>
        <w:t>其他北斗ID终端号</w:t>
      </w:r>
      <w:r w:rsidR="00144F8D" w:rsidRPr="003B75D6">
        <w:rPr>
          <w:rFonts w:ascii="仿宋_GB2312" w:eastAsia="仿宋_GB2312" w:hAnsi="仿宋" w:hint="eastAsia"/>
          <w:color w:val="000000" w:themeColor="text1"/>
          <w:sz w:val="32"/>
          <w:szCs w:val="32"/>
        </w:rPr>
        <w:t>，由船舶所有人重新申请入网。</w:t>
      </w:r>
    </w:p>
    <w:p w:rsidR="00167999" w:rsidRPr="003B75D6" w:rsidRDefault="00265058" w:rsidP="00225A59">
      <w:pPr>
        <w:spacing w:line="620" w:lineRule="exact"/>
        <w:ind w:firstLine="660"/>
        <w:rPr>
          <w:rFonts w:ascii="仿宋_GB2312" w:eastAsia="仿宋_GB2312" w:hAnsi="仿宋"/>
          <w:color w:val="000000" w:themeColor="text1"/>
          <w:sz w:val="32"/>
          <w:szCs w:val="32"/>
        </w:rPr>
      </w:pPr>
      <w:r w:rsidRPr="003B75D6">
        <w:rPr>
          <w:rFonts w:ascii="仿宋_GB2312" w:eastAsia="仿宋_GB2312" w:hAnsi="仿宋" w:hint="eastAsia"/>
          <w:color w:val="000000" w:themeColor="text1"/>
          <w:sz w:val="32"/>
          <w:szCs w:val="32"/>
        </w:rPr>
        <w:t>现场检查内容应包括渔船、渔船证书、</w:t>
      </w:r>
      <w:r w:rsidR="003464C3" w:rsidRPr="003B75D6">
        <w:rPr>
          <w:rFonts w:ascii="仿宋_GB2312" w:eastAsia="仿宋_GB2312" w:hAnsi="仿宋" w:hint="eastAsia"/>
          <w:color w:val="000000" w:themeColor="text1"/>
          <w:sz w:val="32"/>
          <w:szCs w:val="32"/>
        </w:rPr>
        <w:t>北斗终端</w:t>
      </w:r>
      <w:r w:rsidRPr="003B75D6">
        <w:rPr>
          <w:rFonts w:ascii="仿宋_GB2312" w:eastAsia="仿宋_GB2312" w:hAnsi="仿宋" w:hint="eastAsia"/>
          <w:color w:val="000000" w:themeColor="text1"/>
          <w:sz w:val="32"/>
          <w:szCs w:val="32"/>
        </w:rPr>
        <w:t>ID号等</w:t>
      </w:r>
      <w:r w:rsidR="00EC10FA" w:rsidRPr="003B75D6">
        <w:rPr>
          <w:rFonts w:ascii="仿宋_GB2312" w:eastAsia="仿宋_GB2312" w:hAnsi="仿宋" w:hint="eastAsia"/>
          <w:color w:val="000000" w:themeColor="text1"/>
          <w:sz w:val="32"/>
          <w:szCs w:val="32"/>
        </w:rPr>
        <w:t>。</w:t>
      </w:r>
      <w:r w:rsidRPr="003B75D6">
        <w:rPr>
          <w:rFonts w:ascii="仿宋_GB2312" w:eastAsia="仿宋_GB2312" w:hAnsi="仿宋" w:hint="eastAsia"/>
          <w:color w:val="000000" w:themeColor="text1"/>
          <w:sz w:val="32"/>
          <w:szCs w:val="32"/>
        </w:rPr>
        <w:t>拍照内容应包括渔船</w:t>
      </w:r>
      <w:r w:rsidR="00687BF5" w:rsidRPr="003B75D6">
        <w:rPr>
          <w:rFonts w:ascii="仿宋_GB2312" w:eastAsia="仿宋_GB2312" w:hAnsi="仿宋" w:hint="eastAsia"/>
          <w:color w:val="000000" w:themeColor="text1"/>
          <w:sz w:val="32"/>
          <w:szCs w:val="32"/>
        </w:rPr>
        <w:t>（照片内应显示船号和船舶所有人）</w:t>
      </w:r>
      <w:r w:rsidRPr="003B75D6">
        <w:rPr>
          <w:rFonts w:ascii="仿宋_GB2312" w:eastAsia="仿宋_GB2312" w:hAnsi="仿宋" w:hint="eastAsia"/>
          <w:color w:val="000000" w:themeColor="text1"/>
          <w:sz w:val="32"/>
          <w:szCs w:val="32"/>
        </w:rPr>
        <w:t>、</w:t>
      </w:r>
      <w:bookmarkStart w:id="2" w:name="_Hlk503195150"/>
      <w:r w:rsidR="003464C3" w:rsidRPr="003B75D6">
        <w:rPr>
          <w:rFonts w:ascii="仿宋_GB2312" w:eastAsia="仿宋_GB2312" w:hAnsi="仿宋" w:hint="eastAsia"/>
          <w:color w:val="000000" w:themeColor="text1"/>
          <w:sz w:val="32"/>
          <w:szCs w:val="32"/>
        </w:rPr>
        <w:t>北斗终端</w:t>
      </w:r>
      <w:r w:rsidR="00687BF5" w:rsidRPr="003B75D6">
        <w:rPr>
          <w:rFonts w:ascii="仿宋_GB2312" w:eastAsia="仿宋_GB2312" w:hAnsi="仿宋" w:hint="eastAsia"/>
          <w:color w:val="000000" w:themeColor="text1"/>
          <w:sz w:val="32"/>
          <w:szCs w:val="32"/>
        </w:rPr>
        <w:t>显控单元显示的ID号、船舶所有人与</w:t>
      </w:r>
      <w:r w:rsidR="003464C3" w:rsidRPr="003B75D6">
        <w:rPr>
          <w:rFonts w:ascii="仿宋_GB2312" w:eastAsia="仿宋_GB2312" w:hAnsi="仿宋" w:hint="eastAsia"/>
          <w:color w:val="000000" w:themeColor="text1"/>
          <w:sz w:val="32"/>
          <w:szCs w:val="32"/>
        </w:rPr>
        <w:t>北斗终端</w:t>
      </w:r>
      <w:r w:rsidR="00687BF5" w:rsidRPr="003B75D6">
        <w:rPr>
          <w:rFonts w:ascii="仿宋_GB2312" w:eastAsia="仿宋_GB2312" w:hAnsi="仿宋" w:hint="eastAsia"/>
          <w:color w:val="000000" w:themeColor="text1"/>
          <w:sz w:val="32"/>
          <w:szCs w:val="32"/>
        </w:rPr>
        <w:t>显控单元合影。</w:t>
      </w:r>
      <w:bookmarkEnd w:id="2"/>
      <w:r w:rsidR="0077529C" w:rsidRPr="003B75D6">
        <w:rPr>
          <w:rFonts w:ascii="仿宋_GB2312" w:eastAsia="仿宋_GB2312" w:hAnsi="仿宋" w:hint="eastAsia"/>
          <w:color w:val="000000" w:themeColor="text1"/>
          <w:sz w:val="32"/>
          <w:szCs w:val="32"/>
        </w:rPr>
        <w:t>已拆解渔船应提供北斗通信终端（含天线、显控单元、ID卡）实物，并通电显示</w:t>
      </w:r>
      <w:r w:rsidR="000802BD" w:rsidRPr="003B75D6">
        <w:rPr>
          <w:rFonts w:ascii="仿宋_GB2312" w:eastAsia="仿宋_GB2312" w:hAnsi="仿宋" w:hint="eastAsia"/>
          <w:color w:val="000000" w:themeColor="text1"/>
          <w:sz w:val="32"/>
          <w:szCs w:val="32"/>
        </w:rPr>
        <w:t>北斗终端</w:t>
      </w:r>
      <w:r w:rsidR="0077529C" w:rsidRPr="003B75D6">
        <w:rPr>
          <w:rFonts w:ascii="仿宋_GB2312" w:eastAsia="仿宋_GB2312" w:hAnsi="仿宋" w:hint="eastAsia"/>
          <w:color w:val="000000" w:themeColor="text1"/>
          <w:sz w:val="32"/>
          <w:szCs w:val="32"/>
        </w:rPr>
        <w:t>ID号</w:t>
      </w:r>
      <w:r w:rsidR="00EC10FA" w:rsidRPr="003B75D6">
        <w:rPr>
          <w:rFonts w:ascii="仿宋_GB2312" w:eastAsia="仿宋_GB2312" w:hAnsi="仿宋" w:hint="eastAsia"/>
          <w:color w:val="000000" w:themeColor="text1"/>
          <w:sz w:val="32"/>
          <w:szCs w:val="32"/>
        </w:rPr>
        <w:t>。</w:t>
      </w:r>
      <w:r w:rsidR="0077529C" w:rsidRPr="003B75D6">
        <w:rPr>
          <w:rFonts w:ascii="仿宋_GB2312" w:eastAsia="仿宋_GB2312" w:hAnsi="仿宋" w:hint="eastAsia"/>
          <w:color w:val="000000" w:themeColor="text1"/>
          <w:sz w:val="32"/>
          <w:szCs w:val="32"/>
        </w:rPr>
        <w:t>拍照内容包括</w:t>
      </w:r>
      <w:r w:rsidR="003464C3" w:rsidRPr="003B75D6">
        <w:rPr>
          <w:rFonts w:ascii="仿宋_GB2312" w:eastAsia="仿宋_GB2312" w:hAnsi="仿宋" w:hint="eastAsia"/>
          <w:color w:val="000000" w:themeColor="text1"/>
          <w:sz w:val="32"/>
          <w:szCs w:val="32"/>
        </w:rPr>
        <w:t>北斗终端</w:t>
      </w:r>
      <w:r w:rsidR="0077529C" w:rsidRPr="003B75D6">
        <w:rPr>
          <w:rFonts w:ascii="仿宋_GB2312" w:eastAsia="仿宋_GB2312" w:hAnsi="仿宋" w:hint="eastAsia"/>
          <w:color w:val="000000" w:themeColor="text1"/>
          <w:sz w:val="32"/>
          <w:szCs w:val="32"/>
        </w:rPr>
        <w:t>显控单元显示的ID号、船舶所有人与</w:t>
      </w:r>
      <w:r w:rsidR="003464C3" w:rsidRPr="003B75D6">
        <w:rPr>
          <w:rFonts w:ascii="仿宋_GB2312" w:eastAsia="仿宋_GB2312" w:hAnsi="仿宋" w:hint="eastAsia"/>
          <w:color w:val="000000" w:themeColor="text1"/>
          <w:sz w:val="32"/>
          <w:szCs w:val="32"/>
        </w:rPr>
        <w:t>北斗终端</w:t>
      </w:r>
      <w:r w:rsidR="0077529C" w:rsidRPr="003B75D6">
        <w:rPr>
          <w:rFonts w:ascii="仿宋_GB2312" w:eastAsia="仿宋_GB2312" w:hAnsi="仿宋" w:hint="eastAsia"/>
          <w:color w:val="000000" w:themeColor="text1"/>
          <w:sz w:val="32"/>
          <w:szCs w:val="32"/>
        </w:rPr>
        <w:t>显控单元合影。</w:t>
      </w:r>
    </w:p>
    <w:p w:rsidR="00F541EB" w:rsidRPr="003B75D6" w:rsidRDefault="005A4429" w:rsidP="00225A59">
      <w:pPr>
        <w:spacing w:line="620" w:lineRule="exact"/>
        <w:ind w:firstLine="660"/>
        <w:rPr>
          <w:rFonts w:ascii="黑体" w:eastAsia="黑体" w:hAnsi="黑体"/>
          <w:b/>
          <w:color w:val="000000" w:themeColor="text1"/>
          <w:sz w:val="32"/>
          <w:szCs w:val="32"/>
        </w:rPr>
      </w:pPr>
      <w:r w:rsidRPr="003B75D6">
        <w:rPr>
          <w:rFonts w:ascii="黑体" w:eastAsia="黑体" w:hAnsi="黑体" w:hint="eastAsia"/>
          <w:b/>
          <w:color w:val="000000" w:themeColor="text1"/>
          <w:sz w:val="32"/>
          <w:szCs w:val="32"/>
        </w:rPr>
        <w:t>三、</w:t>
      </w:r>
      <w:r w:rsidR="004D1595" w:rsidRPr="003B75D6">
        <w:rPr>
          <w:rFonts w:ascii="黑体" w:eastAsia="黑体" w:hAnsi="黑体" w:hint="eastAsia"/>
          <w:b/>
          <w:color w:val="000000" w:themeColor="text1"/>
          <w:sz w:val="32"/>
          <w:szCs w:val="32"/>
        </w:rPr>
        <w:t>问题</w:t>
      </w:r>
      <w:r w:rsidR="00F541EB" w:rsidRPr="003B75D6">
        <w:rPr>
          <w:rFonts w:ascii="黑体" w:eastAsia="黑体" w:hAnsi="黑体" w:hint="eastAsia"/>
          <w:b/>
          <w:color w:val="000000" w:themeColor="text1"/>
          <w:sz w:val="32"/>
          <w:szCs w:val="32"/>
        </w:rPr>
        <w:t>整改</w:t>
      </w:r>
    </w:p>
    <w:p w:rsidR="00EC10FA" w:rsidRPr="003B75D6" w:rsidRDefault="00B712F3" w:rsidP="00B712F3">
      <w:pPr>
        <w:spacing w:line="620" w:lineRule="exact"/>
        <w:ind w:firstLine="660"/>
        <w:rPr>
          <w:rFonts w:ascii="楷体_GB2312" w:eastAsia="楷体_GB2312" w:hAnsi="楷体"/>
          <w:b/>
          <w:color w:val="000000" w:themeColor="text1"/>
          <w:sz w:val="32"/>
          <w:szCs w:val="32"/>
        </w:rPr>
      </w:pPr>
      <w:r w:rsidRPr="003B75D6">
        <w:rPr>
          <w:rFonts w:ascii="楷体_GB2312" w:eastAsia="楷体_GB2312" w:hAnsi="楷体" w:hint="eastAsia"/>
          <w:b/>
          <w:color w:val="000000" w:themeColor="text1"/>
          <w:sz w:val="32"/>
          <w:szCs w:val="32"/>
        </w:rPr>
        <w:t>（一）海洋大中型捕捞机动渔船基本信息</w:t>
      </w:r>
    </w:p>
    <w:p w:rsidR="00B712F3" w:rsidRPr="003B75D6" w:rsidRDefault="00B865EC" w:rsidP="00B712F3">
      <w:pPr>
        <w:spacing w:line="620" w:lineRule="exact"/>
        <w:ind w:firstLine="660"/>
        <w:rPr>
          <w:rFonts w:ascii="仿宋_GB2312" w:eastAsia="仿宋_GB2312" w:hAnsi="仿宋"/>
          <w:color w:val="000000" w:themeColor="text1"/>
          <w:sz w:val="32"/>
          <w:szCs w:val="32"/>
        </w:rPr>
      </w:pPr>
      <w:r w:rsidRPr="003B75D6">
        <w:rPr>
          <w:rFonts w:ascii="仿宋_GB2312" w:eastAsia="仿宋_GB2312" w:hAnsi="仿宋" w:hint="eastAsia"/>
          <w:color w:val="000000" w:themeColor="text1"/>
          <w:sz w:val="32"/>
          <w:szCs w:val="32"/>
        </w:rPr>
        <w:t>核查完毕后，</w:t>
      </w:r>
      <w:r w:rsidR="00B712F3" w:rsidRPr="003B75D6">
        <w:rPr>
          <w:rFonts w:ascii="仿宋_GB2312" w:eastAsia="仿宋_GB2312" w:hAnsi="仿宋" w:hint="eastAsia"/>
          <w:color w:val="000000" w:themeColor="text1"/>
          <w:sz w:val="32"/>
          <w:szCs w:val="32"/>
        </w:rPr>
        <w:t>广西渔业安全应急中心根据全国渔船动态管理系统渔船数据，</w:t>
      </w:r>
      <w:r w:rsidRPr="003B75D6">
        <w:rPr>
          <w:rFonts w:ascii="仿宋_GB2312" w:eastAsia="仿宋_GB2312" w:hAnsi="仿宋" w:hint="eastAsia"/>
          <w:color w:val="000000" w:themeColor="text1"/>
          <w:sz w:val="32"/>
          <w:szCs w:val="32"/>
        </w:rPr>
        <w:t>协调运营商修正</w:t>
      </w:r>
      <w:r w:rsidR="00B712F3" w:rsidRPr="003B75D6">
        <w:rPr>
          <w:rFonts w:ascii="仿宋_GB2312" w:eastAsia="仿宋_GB2312" w:hAnsi="仿宋" w:hint="eastAsia"/>
          <w:color w:val="000000" w:themeColor="text1"/>
          <w:sz w:val="32"/>
          <w:szCs w:val="32"/>
        </w:rPr>
        <w:t>广西海洋渔船安全救助信息系统</w:t>
      </w:r>
      <w:r w:rsidR="00E84965" w:rsidRPr="003B75D6">
        <w:rPr>
          <w:rFonts w:ascii="仿宋_GB2312" w:eastAsia="仿宋_GB2312" w:hAnsi="仿宋" w:hint="eastAsia"/>
          <w:color w:val="000000" w:themeColor="text1"/>
          <w:sz w:val="32"/>
          <w:szCs w:val="32"/>
        </w:rPr>
        <w:t>内海洋大中型捕捞机动</w:t>
      </w:r>
      <w:r w:rsidR="00B712F3" w:rsidRPr="003B75D6">
        <w:rPr>
          <w:rFonts w:ascii="仿宋_GB2312" w:eastAsia="仿宋_GB2312" w:hAnsi="仿宋" w:hint="eastAsia"/>
          <w:color w:val="000000" w:themeColor="text1"/>
          <w:sz w:val="32"/>
          <w:szCs w:val="32"/>
        </w:rPr>
        <w:t>渔船基本信息</w:t>
      </w:r>
      <w:r w:rsidR="00DF77F0" w:rsidRPr="003B75D6">
        <w:rPr>
          <w:rFonts w:ascii="仿宋_GB2312" w:eastAsia="仿宋_GB2312" w:hAnsi="仿宋" w:hint="eastAsia"/>
          <w:color w:val="000000" w:themeColor="text1"/>
          <w:sz w:val="32"/>
          <w:szCs w:val="32"/>
        </w:rPr>
        <w:t>，并每月进行动态更新，确保广西海洋渔船安全救助信息系统内海洋大中型捕捞机动渔船基本信息准确。</w:t>
      </w:r>
    </w:p>
    <w:p w:rsidR="00B712F3" w:rsidRPr="003B75D6" w:rsidRDefault="00B712F3" w:rsidP="00B712F3">
      <w:pPr>
        <w:spacing w:line="620" w:lineRule="exact"/>
        <w:ind w:firstLine="660"/>
        <w:rPr>
          <w:rFonts w:ascii="楷体_GB2312" w:eastAsia="楷体_GB2312" w:hAnsi="楷体"/>
          <w:b/>
          <w:color w:val="000000" w:themeColor="text1"/>
          <w:sz w:val="32"/>
          <w:szCs w:val="32"/>
        </w:rPr>
      </w:pPr>
      <w:r w:rsidRPr="003B75D6">
        <w:rPr>
          <w:rFonts w:ascii="楷体_GB2312" w:eastAsia="楷体_GB2312" w:hAnsi="楷体" w:hint="eastAsia"/>
          <w:b/>
          <w:color w:val="000000" w:themeColor="text1"/>
          <w:sz w:val="32"/>
          <w:szCs w:val="32"/>
        </w:rPr>
        <w:t>（</w:t>
      </w:r>
      <w:r w:rsidR="006C7423" w:rsidRPr="003B75D6">
        <w:rPr>
          <w:rFonts w:ascii="楷体_GB2312" w:eastAsia="楷体_GB2312" w:hAnsi="楷体" w:hint="eastAsia"/>
          <w:b/>
          <w:color w:val="000000" w:themeColor="text1"/>
          <w:sz w:val="32"/>
          <w:szCs w:val="32"/>
        </w:rPr>
        <w:t>二</w:t>
      </w:r>
      <w:r w:rsidRPr="003B75D6">
        <w:rPr>
          <w:rFonts w:ascii="楷体_GB2312" w:eastAsia="楷体_GB2312" w:hAnsi="楷体" w:hint="eastAsia"/>
          <w:b/>
          <w:color w:val="000000" w:themeColor="text1"/>
          <w:sz w:val="32"/>
          <w:szCs w:val="32"/>
        </w:rPr>
        <w:t>）渔船实际安装</w:t>
      </w:r>
      <w:r w:rsidR="003464C3" w:rsidRPr="003B75D6">
        <w:rPr>
          <w:rFonts w:ascii="楷体_GB2312" w:eastAsia="楷体_GB2312" w:hAnsi="楷体" w:hint="eastAsia"/>
          <w:b/>
          <w:color w:val="000000" w:themeColor="text1"/>
          <w:sz w:val="32"/>
          <w:szCs w:val="32"/>
        </w:rPr>
        <w:t>北斗终端</w:t>
      </w:r>
      <w:r w:rsidRPr="003B75D6">
        <w:rPr>
          <w:rFonts w:ascii="楷体_GB2312" w:eastAsia="楷体_GB2312" w:hAnsi="楷体" w:hint="eastAsia"/>
          <w:b/>
          <w:color w:val="000000" w:themeColor="text1"/>
          <w:sz w:val="32"/>
          <w:szCs w:val="32"/>
        </w:rPr>
        <w:t>信息</w:t>
      </w:r>
    </w:p>
    <w:p w:rsidR="006C7423" w:rsidRPr="003B75D6" w:rsidRDefault="006C7423" w:rsidP="00F73A76">
      <w:pPr>
        <w:spacing w:line="620" w:lineRule="exact"/>
        <w:ind w:firstLineChars="200" w:firstLine="640"/>
        <w:rPr>
          <w:rFonts w:ascii="仿宋_GB2312" w:eastAsia="仿宋_GB2312" w:hAnsi="仿宋"/>
          <w:color w:val="000000" w:themeColor="text1"/>
          <w:sz w:val="32"/>
          <w:szCs w:val="32"/>
        </w:rPr>
      </w:pPr>
      <w:r w:rsidRPr="003B75D6">
        <w:rPr>
          <w:rFonts w:ascii="仿宋_GB2312" w:eastAsia="仿宋_GB2312" w:hAnsi="仿宋" w:hint="eastAsia"/>
          <w:color w:val="000000" w:themeColor="text1"/>
          <w:sz w:val="32"/>
          <w:szCs w:val="32"/>
        </w:rPr>
        <w:t>广西渔业安全应急中心</w:t>
      </w:r>
      <w:r w:rsidR="0026291D" w:rsidRPr="003B75D6">
        <w:rPr>
          <w:rFonts w:ascii="仿宋_GB2312" w:eastAsia="仿宋_GB2312" w:hAnsi="仿宋" w:hint="eastAsia"/>
          <w:color w:val="000000" w:themeColor="text1"/>
          <w:sz w:val="32"/>
          <w:szCs w:val="32"/>
        </w:rPr>
        <w:t>根据各市</w:t>
      </w:r>
      <w:r w:rsidR="004A526E" w:rsidRPr="003B75D6">
        <w:rPr>
          <w:rFonts w:ascii="仿宋_GB2312" w:eastAsia="仿宋_GB2312" w:hAnsi="仿宋" w:hint="eastAsia"/>
          <w:color w:val="000000" w:themeColor="text1"/>
          <w:sz w:val="32"/>
          <w:szCs w:val="32"/>
        </w:rPr>
        <w:t>上报</w:t>
      </w:r>
      <w:r w:rsidR="0010237D" w:rsidRPr="003B75D6">
        <w:rPr>
          <w:rFonts w:ascii="仿宋_GB2312" w:eastAsia="仿宋_GB2312" w:hAnsi="仿宋" w:hint="eastAsia"/>
          <w:color w:val="000000" w:themeColor="text1"/>
          <w:sz w:val="32"/>
          <w:szCs w:val="32"/>
        </w:rPr>
        <w:t>《广西海洋大中型捕捞机动渔船</w:t>
      </w:r>
      <w:r w:rsidR="003464C3" w:rsidRPr="003B75D6">
        <w:rPr>
          <w:rFonts w:ascii="仿宋_GB2312" w:eastAsia="仿宋_GB2312" w:hAnsi="仿宋" w:hint="eastAsia"/>
          <w:color w:val="000000" w:themeColor="text1"/>
          <w:sz w:val="32"/>
          <w:szCs w:val="32"/>
        </w:rPr>
        <w:t>北斗终端</w:t>
      </w:r>
      <w:r w:rsidR="0010237D" w:rsidRPr="003B75D6">
        <w:rPr>
          <w:rFonts w:ascii="仿宋_GB2312" w:eastAsia="仿宋_GB2312" w:hAnsi="仿宋" w:hint="eastAsia"/>
          <w:color w:val="000000" w:themeColor="text1"/>
          <w:sz w:val="32"/>
          <w:szCs w:val="32"/>
        </w:rPr>
        <w:t>核验表》</w:t>
      </w:r>
      <w:r w:rsidR="0026291D" w:rsidRPr="003B75D6">
        <w:rPr>
          <w:rFonts w:ascii="仿宋_GB2312" w:eastAsia="仿宋_GB2312" w:hAnsi="仿宋" w:hint="eastAsia"/>
          <w:color w:val="000000" w:themeColor="text1"/>
          <w:sz w:val="32"/>
          <w:szCs w:val="32"/>
        </w:rPr>
        <w:t>和《广西海洋大中型捕捞机动渔船</w:t>
      </w:r>
      <w:r w:rsidR="003464C3" w:rsidRPr="003B75D6">
        <w:rPr>
          <w:rFonts w:ascii="仿宋_GB2312" w:eastAsia="仿宋_GB2312" w:hAnsi="仿宋" w:hint="eastAsia"/>
          <w:color w:val="000000" w:themeColor="text1"/>
          <w:sz w:val="32"/>
          <w:szCs w:val="32"/>
        </w:rPr>
        <w:t>北斗终端</w:t>
      </w:r>
      <w:r w:rsidR="0026291D" w:rsidRPr="003B75D6">
        <w:rPr>
          <w:rFonts w:ascii="仿宋_GB2312" w:eastAsia="仿宋_GB2312" w:hAnsi="仿宋" w:hint="eastAsia"/>
          <w:color w:val="000000" w:themeColor="text1"/>
          <w:sz w:val="32"/>
          <w:szCs w:val="32"/>
        </w:rPr>
        <w:t>配备信息登记表》，</w:t>
      </w:r>
      <w:r w:rsidRPr="003B75D6">
        <w:rPr>
          <w:rFonts w:ascii="仿宋_GB2312" w:eastAsia="仿宋_GB2312" w:hAnsi="仿宋" w:hint="eastAsia"/>
          <w:color w:val="000000" w:themeColor="text1"/>
          <w:sz w:val="32"/>
          <w:szCs w:val="32"/>
        </w:rPr>
        <w:t>统一协调运营</w:t>
      </w:r>
      <w:proofErr w:type="gramStart"/>
      <w:r w:rsidRPr="003B75D6">
        <w:rPr>
          <w:rFonts w:ascii="仿宋_GB2312" w:eastAsia="仿宋_GB2312" w:hAnsi="仿宋" w:hint="eastAsia"/>
          <w:color w:val="000000" w:themeColor="text1"/>
          <w:sz w:val="32"/>
          <w:szCs w:val="32"/>
        </w:rPr>
        <w:t>商修改</w:t>
      </w:r>
      <w:proofErr w:type="gramEnd"/>
      <w:r w:rsidR="0026291D" w:rsidRPr="003B75D6">
        <w:rPr>
          <w:rFonts w:ascii="仿宋_GB2312" w:eastAsia="仿宋_GB2312" w:hAnsi="仿宋" w:hint="eastAsia"/>
          <w:color w:val="000000" w:themeColor="text1"/>
          <w:sz w:val="32"/>
          <w:szCs w:val="32"/>
        </w:rPr>
        <w:t>广西海洋渔船安全救助信息系统内海洋大中型捕捞机动渔船绑定</w:t>
      </w:r>
      <w:r w:rsidR="003464C3" w:rsidRPr="003B75D6">
        <w:rPr>
          <w:rFonts w:ascii="仿宋_GB2312" w:eastAsia="仿宋_GB2312" w:hAnsi="仿宋" w:hint="eastAsia"/>
          <w:color w:val="000000" w:themeColor="text1"/>
          <w:sz w:val="32"/>
          <w:szCs w:val="32"/>
        </w:rPr>
        <w:t>北斗终端</w:t>
      </w:r>
      <w:r w:rsidRPr="003B75D6">
        <w:rPr>
          <w:rFonts w:ascii="仿宋_GB2312" w:eastAsia="仿宋_GB2312" w:hAnsi="仿宋" w:hint="eastAsia"/>
          <w:color w:val="000000" w:themeColor="text1"/>
          <w:sz w:val="32"/>
          <w:szCs w:val="32"/>
        </w:rPr>
        <w:t>信息。</w:t>
      </w:r>
    </w:p>
    <w:p w:rsidR="00F541EB" w:rsidRPr="003B75D6" w:rsidRDefault="00044542">
      <w:pPr>
        <w:spacing w:line="620" w:lineRule="exact"/>
        <w:ind w:firstLine="660"/>
        <w:rPr>
          <w:rFonts w:ascii="黑体" w:eastAsia="黑体" w:hAnsi="黑体"/>
          <w:b/>
          <w:color w:val="000000" w:themeColor="text1"/>
          <w:sz w:val="32"/>
          <w:szCs w:val="32"/>
        </w:rPr>
      </w:pPr>
      <w:r w:rsidRPr="003B75D6">
        <w:rPr>
          <w:rFonts w:ascii="黑体" w:eastAsia="黑体" w:hAnsi="黑体" w:hint="eastAsia"/>
          <w:b/>
          <w:color w:val="000000" w:themeColor="text1"/>
          <w:sz w:val="32"/>
          <w:szCs w:val="32"/>
        </w:rPr>
        <w:t>四</w:t>
      </w:r>
      <w:r w:rsidR="00F541EB" w:rsidRPr="003B75D6">
        <w:rPr>
          <w:rFonts w:ascii="黑体" w:eastAsia="黑体" w:hAnsi="黑体" w:hint="eastAsia"/>
          <w:b/>
          <w:color w:val="000000" w:themeColor="text1"/>
          <w:sz w:val="32"/>
          <w:szCs w:val="32"/>
        </w:rPr>
        <w:t>、时间安排</w:t>
      </w:r>
    </w:p>
    <w:p w:rsidR="00F541EB" w:rsidRPr="003B75D6" w:rsidRDefault="00507366">
      <w:pPr>
        <w:spacing w:line="620" w:lineRule="exact"/>
        <w:ind w:firstLine="660"/>
        <w:rPr>
          <w:rFonts w:ascii="仿宋_GB2312" w:eastAsia="仿宋_GB2312" w:hAnsi="仿宋"/>
          <w:color w:val="000000" w:themeColor="text1"/>
          <w:sz w:val="32"/>
          <w:szCs w:val="32"/>
        </w:rPr>
      </w:pPr>
      <w:r w:rsidRPr="003B75D6">
        <w:rPr>
          <w:rFonts w:ascii="楷体_GB2312" w:eastAsia="楷体_GB2312" w:hAnsi="楷体" w:hint="eastAsia"/>
          <w:b/>
          <w:color w:val="000000" w:themeColor="text1"/>
          <w:sz w:val="32"/>
          <w:szCs w:val="32"/>
        </w:rPr>
        <w:t>（一）</w:t>
      </w:r>
      <w:r w:rsidR="00044542" w:rsidRPr="003B75D6">
        <w:rPr>
          <w:rFonts w:ascii="楷体_GB2312" w:eastAsia="楷体_GB2312" w:hAnsi="楷体" w:hint="eastAsia"/>
          <w:b/>
          <w:color w:val="000000" w:themeColor="text1"/>
          <w:sz w:val="32"/>
          <w:szCs w:val="32"/>
        </w:rPr>
        <w:t>自查</w:t>
      </w:r>
      <w:r w:rsidR="00F541EB" w:rsidRPr="003B75D6">
        <w:rPr>
          <w:rFonts w:ascii="楷体_GB2312" w:eastAsia="楷体_GB2312" w:hAnsi="楷体" w:hint="eastAsia"/>
          <w:b/>
          <w:color w:val="000000" w:themeColor="text1"/>
          <w:sz w:val="32"/>
          <w:szCs w:val="32"/>
        </w:rPr>
        <w:t>阶段</w:t>
      </w:r>
      <w:r w:rsidR="00044542" w:rsidRPr="003B75D6">
        <w:rPr>
          <w:rFonts w:ascii="楷体_GB2312" w:eastAsia="楷体_GB2312" w:hAnsi="楷体" w:hint="eastAsia"/>
          <w:b/>
          <w:color w:val="000000" w:themeColor="text1"/>
          <w:sz w:val="32"/>
          <w:szCs w:val="32"/>
        </w:rPr>
        <w:t>，</w:t>
      </w:r>
      <w:r w:rsidR="00F541EB" w:rsidRPr="003B75D6">
        <w:rPr>
          <w:rFonts w:ascii="仿宋_GB2312" w:eastAsia="仿宋_GB2312" w:hAnsi="仿宋" w:hint="eastAsia"/>
          <w:color w:val="000000" w:themeColor="text1"/>
          <w:sz w:val="32"/>
          <w:szCs w:val="32"/>
        </w:rPr>
        <w:t>201</w:t>
      </w:r>
      <w:r w:rsidR="00044542" w:rsidRPr="003B75D6">
        <w:rPr>
          <w:rFonts w:ascii="仿宋_GB2312" w:eastAsia="仿宋_GB2312" w:hAnsi="仿宋" w:hint="eastAsia"/>
          <w:color w:val="000000" w:themeColor="text1"/>
          <w:sz w:val="32"/>
          <w:szCs w:val="32"/>
        </w:rPr>
        <w:t>8</w:t>
      </w:r>
      <w:r w:rsidR="00F541EB" w:rsidRPr="003B75D6">
        <w:rPr>
          <w:rFonts w:ascii="仿宋_GB2312" w:eastAsia="仿宋_GB2312" w:hAnsi="仿宋" w:hint="eastAsia"/>
          <w:color w:val="000000" w:themeColor="text1"/>
          <w:sz w:val="32"/>
          <w:szCs w:val="32"/>
        </w:rPr>
        <w:t>年1月</w:t>
      </w:r>
      <w:r w:rsidR="00F73A76" w:rsidRPr="003B75D6">
        <w:rPr>
          <w:rFonts w:ascii="仿宋_GB2312" w:eastAsia="仿宋_GB2312" w:hAnsi="仿宋" w:hint="eastAsia"/>
          <w:color w:val="000000" w:themeColor="text1"/>
          <w:sz w:val="32"/>
          <w:szCs w:val="32"/>
        </w:rPr>
        <w:t>20</w:t>
      </w:r>
      <w:r w:rsidR="00044542" w:rsidRPr="003B75D6">
        <w:rPr>
          <w:rFonts w:ascii="仿宋_GB2312" w:eastAsia="仿宋_GB2312" w:hAnsi="仿宋" w:hint="eastAsia"/>
          <w:color w:val="000000" w:themeColor="text1"/>
          <w:sz w:val="32"/>
          <w:szCs w:val="32"/>
        </w:rPr>
        <w:t>至</w:t>
      </w:r>
      <w:r w:rsidR="00F73A76" w:rsidRPr="003B75D6">
        <w:rPr>
          <w:rFonts w:ascii="仿宋_GB2312" w:eastAsia="仿宋_GB2312" w:hAnsi="仿宋" w:hint="eastAsia"/>
          <w:color w:val="000000" w:themeColor="text1"/>
          <w:sz w:val="32"/>
          <w:szCs w:val="32"/>
        </w:rPr>
        <w:t>2</w:t>
      </w:r>
      <w:r w:rsidR="00F541EB" w:rsidRPr="003B75D6">
        <w:rPr>
          <w:rFonts w:ascii="仿宋_GB2312" w:eastAsia="仿宋_GB2312" w:hAnsi="仿宋" w:hint="eastAsia"/>
          <w:color w:val="000000" w:themeColor="text1"/>
          <w:sz w:val="32"/>
          <w:szCs w:val="32"/>
        </w:rPr>
        <w:t>月</w:t>
      </w:r>
      <w:r w:rsidR="00F73A76" w:rsidRPr="003B75D6">
        <w:rPr>
          <w:rFonts w:ascii="仿宋_GB2312" w:eastAsia="仿宋_GB2312" w:hAnsi="仿宋" w:hint="eastAsia"/>
          <w:color w:val="000000" w:themeColor="text1"/>
          <w:sz w:val="32"/>
          <w:szCs w:val="32"/>
        </w:rPr>
        <w:t>15</w:t>
      </w:r>
      <w:r w:rsidR="00F541EB" w:rsidRPr="003B75D6">
        <w:rPr>
          <w:rFonts w:ascii="仿宋_GB2312" w:eastAsia="仿宋_GB2312" w:hAnsi="仿宋" w:hint="eastAsia"/>
          <w:color w:val="000000" w:themeColor="text1"/>
          <w:sz w:val="32"/>
          <w:szCs w:val="32"/>
        </w:rPr>
        <w:t>日。</w:t>
      </w:r>
    </w:p>
    <w:p w:rsidR="00F541EB" w:rsidRPr="003B75D6" w:rsidRDefault="00044542" w:rsidP="00044542">
      <w:pPr>
        <w:spacing w:line="620" w:lineRule="exact"/>
        <w:ind w:firstLine="660"/>
        <w:rPr>
          <w:rFonts w:ascii="仿宋_GB2312" w:eastAsia="仿宋_GB2312" w:hAnsi="仿宋"/>
          <w:color w:val="000000" w:themeColor="text1"/>
          <w:sz w:val="32"/>
          <w:szCs w:val="32"/>
        </w:rPr>
      </w:pPr>
      <w:r w:rsidRPr="003B75D6">
        <w:rPr>
          <w:rFonts w:ascii="楷体_GB2312" w:eastAsia="楷体_GB2312" w:hAnsi="楷体" w:hint="eastAsia"/>
          <w:b/>
          <w:color w:val="000000" w:themeColor="text1"/>
          <w:sz w:val="32"/>
          <w:szCs w:val="32"/>
        </w:rPr>
        <w:t>（二）复查阶段，</w:t>
      </w:r>
      <w:r w:rsidRPr="003B75D6">
        <w:rPr>
          <w:rFonts w:ascii="仿宋_GB2312" w:eastAsia="仿宋_GB2312" w:hAnsi="仿宋" w:hint="eastAsia"/>
          <w:color w:val="000000" w:themeColor="text1"/>
          <w:sz w:val="32"/>
          <w:szCs w:val="32"/>
        </w:rPr>
        <w:t>2018年2月1</w:t>
      </w:r>
      <w:r w:rsidR="00F73A76" w:rsidRPr="003B75D6">
        <w:rPr>
          <w:rFonts w:ascii="仿宋_GB2312" w:eastAsia="仿宋_GB2312" w:hAnsi="仿宋" w:hint="eastAsia"/>
          <w:color w:val="000000" w:themeColor="text1"/>
          <w:sz w:val="32"/>
          <w:szCs w:val="32"/>
        </w:rPr>
        <w:t>6</w:t>
      </w:r>
      <w:r w:rsidRPr="003B75D6">
        <w:rPr>
          <w:rFonts w:ascii="仿宋_GB2312" w:eastAsia="仿宋_GB2312" w:hAnsi="仿宋" w:hint="eastAsia"/>
          <w:color w:val="000000" w:themeColor="text1"/>
          <w:sz w:val="32"/>
          <w:szCs w:val="32"/>
        </w:rPr>
        <w:t>日至</w:t>
      </w:r>
      <w:r w:rsidR="00A15CF7" w:rsidRPr="003B75D6">
        <w:rPr>
          <w:rFonts w:ascii="仿宋_GB2312" w:eastAsia="仿宋_GB2312" w:hAnsi="仿宋" w:hint="eastAsia"/>
          <w:color w:val="000000" w:themeColor="text1"/>
          <w:sz w:val="32"/>
          <w:szCs w:val="32"/>
        </w:rPr>
        <w:t>3</w:t>
      </w:r>
      <w:r w:rsidR="006C7423" w:rsidRPr="003B75D6">
        <w:rPr>
          <w:rFonts w:ascii="仿宋_GB2312" w:eastAsia="仿宋_GB2312" w:hAnsi="仿宋" w:hint="eastAsia"/>
          <w:color w:val="000000" w:themeColor="text1"/>
          <w:sz w:val="32"/>
          <w:szCs w:val="32"/>
        </w:rPr>
        <w:t>月</w:t>
      </w:r>
      <w:r w:rsidR="00A15CF7" w:rsidRPr="003B75D6">
        <w:rPr>
          <w:rFonts w:ascii="仿宋_GB2312" w:eastAsia="仿宋_GB2312" w:hAnsi="仿宋" w:hint="eastAsia"/>
          <w:color w:val="000000" w:themeColor="text1"/>
          <w:sz w:val="32"/>
          <w:szCs w:val="32"/>
        </w:rPr>
        <w:t>15</w:t>
      </w:r>
      <w:r w:rsidRPr="003B75D6">
        <w:rPr>
          <w:rFonts w:ascii="仿宋_GB2312" w:eastAsia="仿宋_GB2312" w:hAnsi="仿宋" w:hint="eastAsia"/>
          <w:color w:val="000000" w:themeColor="text1"/>
          <w:sz w:val="32"/>
          <w:szCs w:val="32"/>
        </w:rPr>
        <w:t>日。</w:t>
      </w:r>
    </w:p>
    <w:p w:rsidR="00044542" w:rsidRPr="003B75D6" w:rsidRDefault="00044542" w:rsidP="00044542">
      <w:pPr>
        <w:spacing w:line="620" w:lineRule="exact"/>
        <w:ind w:firstLine="660"/>
        <w:rPr>
          <w:rFonts w:ascii="仿宋_GB2312" w:eastAsia="仿宋_GB2312" w:hAnsi="仿宋"/>
          <w:color w:val="000000" w:themeColor="text1"/>
          <w:sz w:val="32"/>
          <w:szCs w:val="32"/>
        </w:rPr>
      </w:pPr>
      <w:r w:rsidRPr="003B75D6">
        <w:rPr>
          <w:rFonts w:ascii="楷体_GB2312" w:eastAsia="楷体_GB2312" w:hAnsi="楷体" w:hint="eastAsia"/>
          <w:b/>
          <w:color w:val="000000" w:themeColor="text1"/>
          <w:sz w:val="32"/>
          <w:szCs w:val="32"/>
        </w:rPr>
        <w:t>（三）整改阶段，</w:t>
      </w:r>
      <w:r w:rsidRPr="003B75D6">
        <w:rPr>
          <w:rFonts w:ascii="仿宋_GB2312" w:eastAsia="仿宋_GB2312" w:hAnsi="仿宋" w:hint="eastAsia"/>
          <w:color w:val="000000" w:themeColor="text1"/>
          <w:sz w:val="32"/>
          <w:szCs w:val="32"/>
        </w:rPr>
        <w:t>2018年3月</w:t>
      </w:r>
      <w:r w:rsidR="00A15CF7" w:rsidRPr="003B75D6">
        <w:rPr>
          <w:rFonts w:ascii="仿宋_GB2312" w:eastAsia="仿宋_GB2312" w:hAnsi="仿宋" w:hint="eastAsia"/>
          <w:color w:val="000000" w:themeColor="text1"/>
          <w:sz w:val="32"/>
          <w:szCs w:val="32"/>
        </w:rPr>
        <w:t>16</w:t>
      </w:r>
      <w:r w:rsidRPr="003B75D6">
        <w:rPr>
          <w:rFonts w:ascii="仿宋_GB2312" w:eastAsia="仿宋_GB2312" w:hAnsi="仿宋" w:hint="eastAsia"/>
          <w:color w:val="000000" w:themeColor="text1"/>
          <w:sz w:val="32"/>
          <w:szCs w:val="32"/>
        </w:rPr>
        <w:t>日至3月</w:t>
      </w:r>
      <w:r w:rsidR="00A15CF7" w:rsidRPr="003B75D6">
        <w:rPr>
          <w:rFonts w:ascii="仿宋_GB2312" w:eastAsia="仿宋_GB2312" w:hAnsi="仿宋" w:hint="eastAsia"/>
          <w:color w:val="000000" w:themeColor="text1"/>
          <w:sz w:val="32"/>
          <w:szCs w:val="32"/>
        </w:rPr>
        <w:t>31</w:t>
      </w:r>
      <w:r w:rsidRPr="003B75D6">
        <w:rPr>
          <w:rFonts w:ascii="仿宋_GB2312" w:eastAsia="仿宋_GB2312" w:hAnsi="仿宋" w:hint="eastAsia"/>
          <w:color w:val="000000" w:themeColor="text1"/>
          <w:sz w:val="32"/>
          <w:szCs w:val="32"/>
        </w:rPr>
        <w:t>日。</w:t>
      </w:r>
    </w:p>
    <w:bookmarkEnd w:id="1"/>
    <w:p w:rsidR="007B1C66" w:rsidRPr="003B75D6" w:rsidRDefault="00044542">
      <w:pPr>
        <w:spacing w:line="620" w:lineRule="exact"/>
        <w:ind w:firstLine="660"/>
        <w:rPr>
          <w:rFonts w:ascii="黑体" w:eastAsia="黑体" w:hAnsi="黑体"/>
          <w:b/>
          <w:color w:val="000000" w:themeColor="text1"/>
          <w:sz w:val="32"/>
          <w:szCs w:val="32"/>
        </w:rPr>
      </w:pPr>
      <w:r w:rsidRPr="003B75D6">
        <w:rPr>
          <w:rFonts w:ascii="黑体" w:eastAsia="黑体" w:hAnsi="黑体" w:hint="eastAsia"/>
          <w:b/>
          <w:color w:val="000000" w:themeColor="text1"/>
          <w:sz w:val="32"/>
          <w:szCs w:val="32"/>
        </w:rPr>
        <w:t>五</w:t>
      </w:r>
      <w:r w:rsidR="007B1C66" w:rsidRPr="003B75D6">
        <w:rPr>
          <w:rFonts w:ascii="黑体" w:eastAsia="黑体" w:hAnsi="黑体" w:hint="eastAsia"/>
          <w:b/>
          <w:color w:val="000000" w:themeColor="text1"/>
          <w:sz w:val="32"/>
          <w:szCs w:val="32"/>
        </w:rPr>
        <w:t>、</w:t>
      </w:r>
      <w:r w:rsidRPr="003B75D6">
        <w:rPr>
          <w:rFonts w:ascii="黑体" w:eastAsia="黑体" w:hAnsi="黑体" w:hint="eastAsia"/>
          <w:b/>
          <w:color w:val="000000" w:themeColor="text1"/>
          <w:sz w:val="32"/>
          <w:szCs w:val="32"/>
        </w:rPr>
        <w:t>工</w:t>
      </w:r>
      <w:r w:rsidR="007B1C66" w:rsidRPr="003B75D6">
        <w:rPr>
          <w:rFonts w:ascii="黑体" w:eastAsia="黑体" w:hAnsi="黑体" w:hint="eastAsia"/>
          <w:b/>
          <w:color w:val="000000" w:themeColor="text1"/>
          <w:sz w:val="32"/>
          <w:szCs w:val="32"/>
        </w:rPr>
        <w:t>作要求</w:t>
      </w:r>
    </w:p>
    <w:p w:rsidR="007B1C66" w:rsidRPr="003B75D6" w:rsidRDefault="007B1C66">
      <w:pPr>
        <w:spacing w:line="620" w:lineRule="exact"/>
        <w:ind w:firstLine="660"/>
        <w:rPr>
          <w:rFonts w:ascii="仿宋_GB2312" w:eastAsia="仿宋_GB2312" w:hAnsi="仿宋"/>
          <w:color w:val="000000"/>
          <w:sz w:val="32"/>
          <w:szCs w:val="32"/>
        </w:rPr>
      </w:pPr>
      <w:r w:rsidRPr="003B75D6">
        <w:rPr>
          <w:rFonts w:ascii="楷体_GB2312" w:eastAsia="楷体_GB2312" w:hAnsi="楷体" w:hint="eastAsia"/>
          <w:b/>
          <w:color w:val="000000" w:themeColor="text1"/>
          <w:sz w:val="32"/>
          <w:szCs w:val="32"/>
        </w:rPr>
        <w:t>（一）</w:t>
      </w:r>
      <w:r w:rsidR="00697199" w:rsidRPr="003B75D6">
        <w:rPr>
          <w:rFonts w:ascii="楷体_GB2312" w:eastAsia="楷体_GB2312" w:hAnsi="楷体" w:hint="eastAsia"/>
          <w:b/>
          <w:color w:val="000000" w:themeColor="text1"/>
          <w:sz w:val="32"/>
          <w:szCs w:val="32"/>
        </w:rPr>
        <w:t>加强领导，落实责任。</w:t>
      </w:r>
      <w:bookmarkStart w:id="3" w:name="_Hlk504034461"/>
      <w:r w:rsidR="00697199" w:rsidRPr="003B75D6">
        <w:rPr>
          <w:rFonts w:ascii="仿宋_GB2312" w:eastAsia="仿宋_GB2312" w:hAnsi="仿宋" w:hint="eastAsia"/>
          <w:color w:val="000000"/>
          <w:sz w:val="32"/>
          <w:szCs w:val="32"/>
        </w:rPr>
        <w:t>海洋大中型捕捞机动渔船</w:t>
      </w:r>
      <w:r w:rsidR="003464C3" w:rsidRPr="003B75D6">
        <w:rPr>
          <w:rFonts w:ascii="仿宋_GB2312" w:eastAsia="仿宋_GB2312" w:hAnsi="仿宋" w:hint="eastAsia"/>
          <w:color w:val="000000"/>
          <w:sz w:val="32"/>
          <w:szCs w:val="32"/>
        </w:rPr>
        <w:t>北斗终端</w:t>
      </w:r>
      <w:r w:rsidR="00F73A76" w:rsidRPr="003B75D6">
        <w:rPr>
          <w:rFonts w:ascii="仿宋_GB2312" w:eastAsia="仿宋_GB2312" w:hAnsi="仿宋" w:hint="eastAsia"/>
          <w:color w:val="000000"/>
          <w:sz w:val="32"/>
          <w:szCs w:val="32"/>
        </w:rPr>
        <w:t>信息准确与否</w:t>
      </w:r>
      <w:r w:rsidR="00697199" w:rsidRPr="003B75D6">
        <w:rPr>
          <w:rFonts w:ascii="仿宋_GB2312" w:eastAsia="仿宋_GB2312" w:hAnsi="仿宋" w:hint="eastAsia"/>
          <w:color w:val="000000"/>
          <w:sz w:val="32"/>
          <w:szCs w:val="32"/>
        </w:rPr>
        <w:t>，事关遇险渔船救助</w:t>
      </w:r>
      <w:r w:rsidR="004B28EA" w:rsidRPr="003B75D6">
        <w:rPr>
          <w:rFonts w:ascii="仿宋_GB2312" w:eastAsia="仿宋_GB2312" w:hAnsi="仿宋" w:hint="eastAsia"/>
          <w:color w:val="000000"/>
          <w:sz w:val="32"/>
          <w:szCs w:val="32"/>
        </w:rPr>
        <w:t>的及时性和有效性</w:t>
      </w:r>
      <w:r w:rsidR="00697199" w:rsidRPr="003B75D6">
        <w:rPr>
          <w:rFonts w:ascii="仿宋_GB2312" w:eastAsia="仿宋_GB2312" w:hAnsi="仿宋" w:hint="eastAsia"/>
          <w:color w:val="000000"/>
          <w:sz w:val="32"/>
          <w:szCs w:val="32"/>
        </w:rPr>
        <w:t>，事关</w:t>
      </w:r>
      <w:r w:rsidR="004A526E" w:rsidRPr="003B75D6">
        <w:rPr>
          <w:rFonts w:ascii="仿宋_GB2312" w:eastAsia="仿宋_GB2312" w:hAnsi="仿宋" w:hint="eastAsia"/>
          <w:color w:val="000000"/>
          <w:sz w:val="32"/>
          <w:szCs w:val="32"/>
        </w:rPr>
        <w:t>强农惠农</w:t>
      </w:r>
      <w:r w:rsidR="00697199" w:rsidRPr="003B75D6">
        <w:rPr>
          <w:rFonts w:ascii="仿宋_GB2312" w:eastAsia="仿宋_GB2312" w:hAnsi="仿宋" w:hint="eastAsia"/>
          <w:color w:val="000000"/>
          <w:sz w:val="32"/>
          <w:szCs w:val="32"/>
        </w:rPr>
        <w:t>补助资金发放</w:t>
      </w:r>
      <w:r w:rsidR="004B28EA" w:rsidRPr="003B75D6">
        <w:rPr>
          <w:rFonts w:ascii="仿宋_GB2312" w:eastAsia="仿宋_GB2312" w:hAnsi="仿宋" w:hint="eastAsia"/>
          <w:color w:val="000000"/>
          <w:sz w:val="32"/>
          <w:szCs w:val="32"/>
        </w:rPr>
        <w:t>公平性和公正性</w:t>
      </w:r>
      <w:r w:rsidR="00697199" w:rsidRPr="003B75D6">
        <w:rPr>
          <w:rFonts w:ascii="仿宋_GB2312" w:eastAsia="仿宋_GB2312" w:hAnsi="仿宋" w:hint="eastAsia"/>
          <w:color w:val="000000"/>
          <w:sz w:val="32"/>
          <w:szCs w:val="32"/>
        </w:rPr>
        <w:t>，</w:t>
      </w:r>
      <w:r w:rsidRPr="003B75D6">
        <w:rPr>
          <w:rFonts w:ascii="仿宋_GB2312" w:eastAsia="仿宋_GB2312" w:hAnsi="仿宋" w:hint="eastAsia"/>
          <w:color w:val="000000"/>
          <w:sz w:val="32"/>
          <w:szCs w:val="32"/>
        </w:rPr>
        <w:t>各级渔业行政主管部门务必高度重视，</w:t>
      </w:r>
      <w:r w:rsidR="004B28EA" w:rsidRPr="003B75D6">
        <w:rPr>
          <w:rFonts w:ascii="仿宋_GB2312" w:eastAsia="仿宋_GB2312" w:hAnsi="仿宋" w:hint="eastAsia"/>
          <w:color w:val="000000"/>
          <w:sz w:val="32"/>
          <w:szCs w:val="32"/>
        </w:rPr>
        <w:t>结合实际</w:t>
      </w:r>
      <w:r w:rsidRPr="003B75D6">
        <w:rPr>
          <w:rFonts w:ascii="仿宋_GB2312" w:eastAsia="仿宋_GB2312" w:hAnsi="仿宋" w:hint="eastAsia"/>
          <w:color w:val="000000"/>
          <w:sz w:val="32"/>
          <w:szCs w:val="32"/>
        </w:rPr>
        <w:t>制定</w:t>
      </w:r>
      <w:r w:rsidR="004B28EA" w:rsidRPr="003B75D6">
        <w:rPr>
          <w:rFonts w:ascii="仿宋_GB2312" w:eastAsia="仿宋_GB2312" w:hAnsi="仿宋" w:hint="eastAsia"/>
          <w:color w:val="000000"/>
          <w:sz w:val="32"/>
          <w:szCs w:val="32"/>
        </w:rPr>
        <w:t>细化</w:t>
      </w:r>
      <w:r w:rsidRPr="003B75D6">
        <w:rPr>
          <w:rFonts w:ascii="仿宋_GB2312" w:eastAsia="仿宋_GB2312" w:hAnsi="仿宋" w:hint="eastAsia"/>
          <w:color w:val="000000"/>
          <w:sz w:val="32"/>
          <w:szCs w:val="32"/>
        </w:rPr>
        <w:t>工作方案，指定专人负责，</w:t>
      </w:r>
      <w:r w:rsidRPr="003B75D6">
        <w:rPr>
          <w:rFonts w:ascii="仿宋_GB2312" w:eastAsia="仿宋_GB2312" w:hAnsi="仿宋" w:hint="eastAsia"/>
          <w:color w:val="000000"/>
          <w:kern w:val="0"/>
          <w:sz w:val="32"/>
          <w:szCs w:val="30"/>
        </w:rPr>
        <w:t>扎实开展</w:t>
      </w:r>
      <w:r w:rsidR="003464C3" w:rsidRPr="003B75D6">
        <w:rPr>
          <w:rFonts w:ascii="仿宋_GB2312" w:eastAsia="仿宋_GB2312" w:hAnsi="仿宋" w:hint="eastAsia"/>
          <w:color w:val="000000"/>
          <w:kern w:val="0"/>
          <w:sz w:val="32"/>
          <w:szCs w:val="30"/>
        </w:rPr>
        <w:t>北斗终端</w:t>
      </w:r>
      <w:r w:rsidR="00371AEF" w:rsidRPr="003B75D6">
        <w:rPr>
          <w:rFonts w:ascii="仿宋_GB2312" w:eastAsia="仿宋_GB2312" w:hAnsi="仿宋" w:hint="eastAsia"/>
          <w:color w:val="000000"/>
          <w:kern w:val="0"/>
          <w:sz w:val="32"/>
          <w:szCs w:val="30"/>
        </w:rPr>
        <w:t>信息</w:t>
      </w:r>
      <w:r w:rsidR="00FD148D" w:rsidRPr="003B75D6">
        <w:rPr>
          <w:rFonts w:ascii="仿宋_GB2312" w:eastAsia="仿宋_GB2312" w:hAnsi="仿宋" w:hint="eastAsia"/>
          <w:color w:val="000000"/>
          <w:kern w:val="0"/>
          <w:sz w:val="32"/>
          <w:szCs w:val="30"/>
        </w:rPr>
        <w:t>核查工作</w:t>
      </w:r>
      <w:r w:rsidRPr="003B75D6">
        <w:rPr>
          <w:rFonts w:ascii="仿宋_GB2312" w:eastAsia="仿宋_GB2312" w:hAnsi="仿宋" w:hint="eastAsia"/>
          <w:color w:val="000000"/>
          <w:kern w:val="0"/>
          <w:sz w:val="32"/>
          <w:szCs w:val="30"/>
        </w:rPr>
        <w:t>。</w:t>
      </w:r>
    </w:p>
    <w:bookmarkEnd w:id="3"/>
    <w:p w:rsidR="007B1C66" w:rsidRPr="003B75D6" w:rsidRDefault="007B1C66" w:rsidP="004B28EA">
      <w:pPr>
        <w:spacing w:line="620" w:lineRule="exact"/>
        <w:ind w:firstLineChars="200" w:firstLine="643"/>
        <w:rPr>
          <w:rFonts w:ascii="仿宋_GB2312" w:eastAsia="仿宋_GB2312" w:hAnsi="仿宋"/>
          <w:color w:val="000000"/>
          <w:sz w:val="32"/>
          <w:szCs w:val="32"/>
        </w:rPr>
      </w:pPr>
      <w:r w:rsidRPr="003B75D6">
        <w:rPr>
          <w:rFonts w:ascii="楷体_GB2312" w:eastAsia="楷体_GB2312" w:hAnsi="楷体" w:hint="eastAsia"/>
          <w:b/>
          <w:color w:val="000000" w:themeColor="text1"/>
          <w:sz w:val="32"/>
          <w:szCs w:val="32"/>
        </w:rPr>
        <w:t>（二）</w:t>
      </w:r>
      <w:r w:rsidR="005E7390" w:rsidRPr="003B75D6">
        <w:rPr>
          <w:rFonts w:ascii="楷体_GB2312" w:eastAsia="楷体_GB2312" w:hAnsi="楷体" w:hint="eastAsia"/>
          <w:b/>
          <w:color w:val="000000" w:themeColor="text1"/>
          <w:sz w:val="32"/>
          <w:szCs w:val="32"/>
        </w:rPr>
        <w:t>广泛宣传</w:t>
      </w:r>
      <w:r w:rsidR="0087749D" w:rsidRPr="003B75D6">
        <w:rPr>
          <w:rFonts w:ascii="楷体_GB2312" w:eastAsia="楷体_GB2312" w:hAnsi="楷体" w:hint="eastAsia"/>
          <w:b/>
          <w:color w:val="000000" w:themeColor="text1"/>
          <w:sz w:val="32"/>
          <w:szCs w:val="32"/>
        </w:rPr>
        <w:t>，营造氛围。</w:t>
      </w:r>
      <w:r w:rsidRPr="003B75D6">
        <w:rPr>
          <w:rFonts w:ascii="仿宋_GB2312" w:eastAsia="仿宋_GB2312" w:hAnsi="仿宋" w:hint="eastAsia"/>
          <w:color w:val="000000"/>
          <w:sz w:val="32"/>
          <w:szCs w:val="32"/>
        </w:rPr>
        <w:t>各级渔业主管部门要</w:t>
      </w:r>
      <w:r w:rsidR="0087749D" w:rsidRPr="003B75D6">
        <w:rPr>
          <w:rFonts w:ascii="仿宋_GB2312" w:eastAsia="仿宋_GB2312" w:hAnsi="仿宋" w:hint="eastAsia"/>
          <w:color w:val="000000"/>
          <w:sz w:val="32"/>
          <w:szCs w:val="32"/>
        </w:rPr>
        <w:t>广泛深入宣传此次</w:t>
      </w:r>
      <w:r w:rsidR="003464C3" w:rsidRPr="003B75D6">
        <w:rPr>
          <w:rFonts w:ascii="仿宋_GB2312" w:eastAsia="仿宋_GB2312" w:hAnsi="仿宋" w:hint="eastAsia"/>
          <w:color w:val="000000"/>
          <w:sz w:val="32"/>
          <w:szCs w:val="32"/>
        </w:rPr>
        <w:t>北斗终端</w:t>
      </w:r>
      <w:r w:rsidR="0087749D" w:rsidRPr="003B75D6">
        <w:rPr>
          <w:rFonts w:ascii="仿宋_GB2312" w:eastAsia="仿宋_GB2312" w:hAnsi="仿宋" w:hint="eastAsia"/>
          <w:color w:val="000000"/>
          <w:sz w:val="32"/>
          <w:szCs w:val="32"/>
        </w:rPr>
        <w:t>信息核查工作的重要意义，</w:t>
      </w:r>
      <w:r w:rsidR="00E30641" w:rsidRPr="003B75D6">
        <w:rPr>
          <w:rFonts w:ascii="仿宋_GB2312" w:eastAsia="仿宋_GB2312" w:hAnsi="仿宋" w:hint="eastAsia"/>
          <w:color w:val="000000"/>
          <w:sz w:val="32"/>
          <w:szCs w:val="32"/>
        </w:rPr>
        <w:t>将核查工作与渔民群众自身利益的关系问题讲深讲透，</w:t>
      </w:r>
      <w:r w:rsidRPr="003B75D6">
        <w:rPr>
          <w:rFonts w:ascii="仿宋_GB2312" w:eastAsia="仿宋_GB2312" w:hAnsi="仿宋" w:hint="eastAsia"/>
          <w:color w:val="000000"/>
          <w:sz w:val="32"/>
          <w:szCs w:val="32"/>
        </w:rPr>
        <w:t>积极争取渔民群众对</w:t>
      </w:r>
      <w:r w:rsidR="00FD148D" w:rsidRPr="003B75D6">
        <w:rPr>
          <w:rFonts w:ascii="仿宋_GB2312" w:eastAsia="仿宋_GB2312" w:hAnsi="仿宋" w:hint="eastAsia"/>
          <w:color w:val="000000"/>
          <w:sz w:val="32"/>
          <w:szCs w:val="32"/>
        </w:rPr>
        <w:t>核查工作</w:t>
      </w:r>
      <w:r w:rsidRPr="003B75D6">
        <w:rPr>
          <w:rFonts w:ascii="仿宋_GB2312" w:eastAsia="仿宋_GB2312" w:hAnsi="仿宋" w:hint="eastAsia"/>
          <w:color w:val="000000"/>
          <w:sz w:val="32"/>
          <w:szCs w:val="32"/>
        </w:rPr>
        <w:t>的理解和支持</w:t>
      </w:r>
      <w:r w:rsidR="00E30641" w:rsidRPr="003B75D6">
        <w:rPr>
          <w:rFonts w:ascii="仿宋_GB2312" w:eastAsia="仿宋_GB2312" w:hAnsi="仿宋" w:hint="eastAsia"/>
          <w:color w:val="000000"/>
          <w:sz w:val="32"/>
          <w:szCs w:val="32"/>
        </w:rPr>
        <w:t>，配合做好核查工作，确保核查结果的准确性</w:t>
      </w:r>
      <w:r w:rsidRPr="003B75D6">
        <w:rPr>
          <w:rFonts w:ascii="仿宋_GB2312" w:eastAsia="仿宋_GB2312" w:hAnsi="仿宋" w:hint="eastAsia"/>
          <w:color w:val="000000"/>
          <w:sz w:val="32"/>
          <w:szCs w:val="32"/>
        </w:rPr>
        <w:t>。</w:t>
      </w:r>
    </w:p>
    <w:p w:rsidR="007B1C66" w:rsidRPr="003B75D6" w:rsidRDefault="007B1C66">
      <w:pPr>
        <w:spacing w:line="620" w:lineRule="exact"/>
        <w:ind w:firstLine="660"/>
        <w:rPr>
          <w:rFonts w:ascii="仿宋_GB2312" w:eastAsia="仿宋_GB2312" w:hAnsi="仿宋"/>
          <w:color w:val="000000"/>
          <w:sz w:val="32"/>
          <w:szCs w:val="32"/>
        </w:rPr>
      </w:pPr>
      <w:r w:rsidRPr="003B75D6">
        <w:rPr>
          <w:rFonts w:ascii="楷体_GB2312" w:eastAsia="楷体_GB2312" w:hAnsi="楷体" w:hint="eastAsia"/>
          <w:b/>
          <w:color w:val="000000" w:themeColor="text1"/>
          <w:sz w:val="32"/>
          <w:szCs w:val="32"/>
        </w:rPr>
        <w:t>（</w:t>
      </w:r>
      <w:r w:rsidR="00FD148D" w:rsidRPr="003B75D6">
        <w:rPr>
          <w:rFonts w:ascii="楷体_GB2312" w:eastAsia="楷体_GB2312" w:hAnsi="楷体" w:hint="eastAsia"/>
          <w:b/>
          <w:color w:val="000000" w:themeColor="text1"/>
          <w:sz w:val="32"/>
          <w:szCs w:val="32"/>
        </w:rPr>
        <w:t>三</w:t>
      </w:r>
      <w:r w:rsidRPr="003B75D6">
        <w:rPr>
          <w:rFonts w:ascii="楷体_GB2312" w:eastAsia="楷体_GB2312" w:hAnsi="楷体" w:hint="eastAsia"/>
          <w:b/>
          <w:color w:val="000000" w:themeColor="text1"/>
          <w:sz w:val="32"/>
          <w:szCs w:val="32"/>
        </w:rPr>
        <w:t>）</w:t>
      </w:r>
      <w:r w:rsidR="0010237D" w:rsidRPr="003B75D6">
        <w:rPr>
          <w:rFonts w:ascii="楷体_GB2312" w:eastAsia="楷体_GB2312" w:hAnsi="楷体" w:hint="eastAsia"/>
          <w:b/>
          <w:color w:val="000000" w:themeColor="text1"/>
          <w:sz w:val="32"/>
          <w:szCs w:val="32"/>
        </w:rPr>
        <w:t>及时报告</w:t>
      </w:r>
      <w:r w:rsidR="00E30641" w:rsidRPr="003B75D6">
        <w:rPr>
          <w:rFonts w:ascii="楷体_GB2312" w:eastAsia="楷体_GB2312" w:hAnsi="楷体" w:hint="eastAsia"/>
          <w:b/>
          <w:color w:val="000000" w:themeColor="text1"/>
          <w:sz w:val="32"/>
          <w:szCs w:val="32"/>
        </w:rPr>
        <w:t>，</w:t>
      </w:r>
      <w:r w:rsidR="0010237D" w:rsidRPr="003B75D6">
        <w:rPr>
          <w:rFonts w:ascii="楷体_GB2312" w:eastAsia="楷体_GB2312" w:hAnsi="楷体" w:hint="eastAsia"/>
          <w:b/>
          <w:color w:val="000000" w:themeColor="text1"/>
          <w:sz w:val="32"/>
          <w:szCs w:val="32"/>
        </w:rPr>
        <w:t>按</w:t>
      </w:r>
      <w:r w:rsidR="00E30641" w:rsidRPr="003B75D6">
        <w:rPr>
          <w:rFonts w:ascii="楷体_GB2312" w:eastAsia="楷体_GB2312" w:hAnsi="楷体" w:hint="eastAsia"/>
          <w:b/>
          <w:color w:val="000000" w:themeColor="text1"/>
          <w:sz w:val="32"/>
          <w:szCs w:val="32"/>
        </w:rPr>
        <w:t>时上报。</w:t>
      </w:r>
      <w:r w:rsidRPr="003B75D6">
        <w:rPr>
          <w:rFonts w:ascii="仿宋_GB2312" w:eastAsia="仿宋_GB2312" w:hAnsi="仿宋" w:hint="eastAsia"/>
          <w:color w:val="000000"/>
          <w:sz w:val="32"/>
          <w:szCs w:val="32"/>
        </w:rPr>
        <w:t>各级渔业行政主管部门在开展</w:t>
      </w:r>
      <w:r w:rsidR="00FD148D" w:rsidRPr="003B75D6">
        <w:rPr>
          <w:rFonts w:ascii="仿宋_GB2312" w:eastAsia="仿宋_GB2312" w:hAnsi="仿宋" w:hint="eastAsia"/>
          <w:color w:val="000000"/>
          <w:sz w:val="32"/>
          <w:szCs w:val="32"/>
        </w:rPr>
        <w:t>海洋渔船</w:t>
      </w:r>
      <w:r w:rsidR="003464C3" w:rsidRPr="003B75D6">
        <w:rPr>
          <w:rFonts w:ascii="仿宋_GB2312" w:eastAsia="仿宋_GB2312" w:hAnsi="仿宋" w:hint="eastAsia"/>
          <w:color w:val="000000"/>
          <w:sz w:val="32"/>
          <w:szCs w:val="32"/>
        </w:rPr>
        <w:t>北斗终端</w:t>
      </w:r>
      <w:r w:rsidR="0010237D" w:rsidRPr="003B75D6">
        <w:rPr>
          <w:rFonts w:ascii="仿宋_GB2312" w:eastAsia="仿宋_GB2312" w:hAnsi="仿宋" w:hint="eastAsia"/>
          <w:color w:val="000000"/>
          <w:sz w:val="32"/>
          <w:szCs w:val="32"/>
        </w:rPr>
        <w:t>信息</w:t>
      </w:r>
      <w:r w:rsidRPr="003B75D6">
        <w:rPr>
          <w:rFonts w:ascii="仿宋_GB2312" w:eastAsia="仿宋_GB2312" w:hAnsi="仿宋" w:hint="eastAsia"/>
          <w:color w:val="000000"/>
          <w:sz w:val="32"/>
          <w:szCs w:val="32"/>
        </w:rPr>
        <w:t>核查工作中遇到的问题，应及时向我</w:t>
      </w:r>
      <w:r w:rsidR="00FD148D" w:rsidRPr="003B75D6">
        <w:rPr>
          <w:rFonts w:ascii="仿宋_GB2312" w:eastAsia="仿宋_GB2312" w:hAnsi="仿宋" w:hint="eastAsia"/>
          <w:color w:val="000000"/>
          <w:sz w:val="32"/>
          <w:szCs w:val="32"/>
        </w:rPr>
        <w:t>厅</w:t>
      </w:r>
      <w:r w:rsidRPr="003B75D6">
        <w:rPr>
          <w:rFonts w:ascii="仿宋_GB2312" w:eastAsia="仿宋_GB2312" w:hAnsi="仿宋" w:hint="eastAsia"/>
          <w:color w:val="000000"/>
          <w:sz w:val="32"/>
          <w:szCs w:val="32"/>
        </w:rPr>
        <w:t>报告，以便研究解决。</w:t>
      </w:r>
      <w:r w:rsidR="0010237D" w:rsidRPr="003B75D6">
        <w:rPr>
          <w:rFonts w:ascii="仿宋_GB2312" w:eastAsia="仿宋_GB2312" w:hAnsi="仿宋" w:hint="eastAsia"/>
          <w:color w:val="000000"/>
          <w:sz w:val="32"/>
          <w:szCs w:val="32"/>
        </w:rPr>
        <w:t>3月20日前，各单位应将《广西海洋大中型捕捞机动渔船</w:t>
      </w:r>
      <w:r w:rsidR="003464C3" w:rsidRPr="003B75D6">
        <w:rPr>
          <w:rFonts w:ascii="仿宋_GB2312" w:eastAsia="仿宋_GB2312" w:hAnsi="仿宋" w:hint="eastAsia"/>
          <w:color w:val="000000"/>
          <w:sz w:val="32"/>
          <w:szCs w:val="32"/>
        </w:rPr>
        <w:t>北斗终端</w:t>
      </w:r>
      <w:r w:rsidR="0010237D" w:rsidRPr="003B75D6">
        <w:rPr>
          <w:rFonts w:ascii="仿宋_GB2312" w:eastAsia="仿宋_GB2312" w:hAnsi="仿宋" w:hint="eastAsia"/>
          <w:color w:val="000000"/>
          <w:sz w:val="32"/>
          <w:szCs w:val="32"/>
        </w:rPr>
        <w:t>核验表》（纸质版）和《广西海洋大中型捕捞机动渔船</w:t>
      </w:r>
      <w:r w:rsidR="003464C3" w:rsidRPr="003B75D6">
        <w:rPr>
          <w:rFonts w:ascii="仿宋_GB2312" w:eastAsia="仿宋_GB2312" w:hAnsi="仿宋" w:hint="eastAsia"/>
          <w:color w:val="000000"/>
          <w:sz w:val="32"/>
          <w:szCs w:val="32"/>
        </w:rPr>
        <w:t>北斗终端</w:t>
      </w:r>
      <w:r w:rsidR="0010237D" w:rsidRPr="003B75D6">
        <w:rPr>
          <w:rFonts w:ascii="仿宋_GB2312" w:eastAsia="仿宋_GB2312" w:hAnsi="仿宋" w:hint="eastAsia"/>
          <w:color w:val="000000"/>
          <w:sz w:val="32"/>
          <w:szCs w:val="32"/>
        </w:rPr>
        <w:t>配备信息登记表》（电子版）上报自治区渔业安全应急中心，以便开展后续整改工作。</w:t>
      </w:r>
      <w:r w:rsidR="0010237D" w:rsidRPr="003B75D6">
        <w:rPr>
          <w:rFonts w:ascii="仿宋_GB2312" w:eastAsia="仿宋_GB2312" w:hAnsi="仿宋" w:hint="eastAsia"/>
          <w:color w:val="000000"/>
          <w:sz w:val="32"/>
          <w:szCs w:val="32"/>
        </w:rPr>
        <w:br/>
      </w:r>
      <w:r w:rsidR="00EB6E08" w:rsidRPr="003B75D6">
        <w:rPr>
          <w:rFonts w:ascii="仿宋_GB2312" w:eastAsia="仿宋_GB2312" w:hAnsi="仿宋" w:hint="eastAsia"/>
          <w:color w:val="000000"/>
          <w:sz w:val="32"/>
          <w:szCs w:val="32"/>
        </w:rPr>
        <w:t xml:space="preserve">    </w:t>
      </w:r>
      <w:r w:rsidR="0010237D" w:rsidRPr="003B75D6">
        <w:rPr>
          <w:rFonts w:ascii="仿宋_GB2312" w:eastAsia="仿宋_GB2312" w:hAnsi="仿宋" w:hint="eastAsia"/>
          <w:color w:val="000000"/>
          <w:sz w:val="32"/>
          <w:szCs w:val="32"/>
        </w:rPr>
        <w:t>联系人：陈立峰</w:t>
      </w:r>
      <w:r w:rsidR="00BE28BE" w:rsidRPr="003B75D6">
        <w:rPr>
          <w:rFonts w:ascii="仿宋_GB2312" w:eastAsia="仿宋_GB2312" w:hAnsi="仿宋" w:hint="eastAsia"/>
          <w:color w:val="000000"/>
          <w:sz w:val="32"/>
          <w:szCs w:val="32"/>
        </w:rPr>
        <w:t>，联系电话：07715829953</w:t>
      </w:r>
    </w:p>
    <w:p w:rsidR="00BE28BE" w:rsidRPr="003B75D6" w:rsidRDefault="00BE28BE" w:rsidP="00D65436">
      <w:pPr>
        <w:spacing w:line="620" w:lineRule="exact"/>
        <w:ind w:firstLineChars="600" w:firstLine="1920"/>
        <w:rPr>
          <w:rFonts w:ascii="仿宋_GB2312" w:eastAsia="仿宋_GB2312" w:hAnsi="仿宋"/>
          <w:color w:val="000000"/>
          <w:sz w:val="32"/>
          <w:szCs w:val="32"/>
        </w:rPr>
      </w:pPr>
      <w:r w:rsidRPr="003B75D6">
        <w:rPr>
          <w:rFonts w:ascii="仿宋_GB2312" w:eastAsia="仿宋_GB2312" w:hAnsi="仿宋" w:hint="eastAsia"/>
          <w:color w:val="000000"/>
          <w:sz w:val="32"/>
          <w:szCs w:val="32"/>
        </w:rPr>
        <w:t xml:space="preserve">张 </w:t>
      </w:r>
      <w:r w:rsidR="00EB6E08" w:rsidRPr="003B75D6">
        <w:rPr>
          <w:rFonts w:ascii="仿宋_GB2312" w:eastAsia="仿宋_GB2312" w:hAnsi="仿宋" w:hint="eastAsia"/>
          <w:color w:val="000000"/>
          <w:sz w:val="32"/>
          <w:szCs w:val="32"/>
        </w:rPr>
        <w:t xml:space="preserve"> </w:t>
      </w:r>
      <w:r w:rsidRPr="003B75D6">
        <w:rPr>
          <w:rFonts w:ascii="仿宋_GB2312" w:eastAsia="仿宋_GB2312" w:hAnsi="仿宋" w:hint="eastAsia"/>
          <w:color w:val="000000"/>
          <w:sz w:val="32"/>
          <w:szCs w:val="32"/>
        </w:rPr>
        <w:t>蔚，联系电话：07715829827</w:t>
      </w:r>
    </w:p>
    <w:p w:rsidR="00D65436" w:rsidRPr="003B75D6" w:rsidRDefault="00D65436" w:rsidP="003B75D6">
      <w:pPr>
        <w:spacing w:line="620" w:lineRule="exact"/>
        <w:rPr>
          <w:rFonts w:ascii="仿宋_GB2312" w:eastAsia="仿宋_GB2312" w:hAnsi="仿宋"/>
          <w:color w:val="000000"/>
          <w:sz w:val="32"/>
          <w:szCs w:val="32"/>
        </w:rPr>
      </w:pPr>
    </w:p>
    <w:p w:rsidR="003B75D6" w:rsidRDefault="00D65436" w:rsidP="003B75D6">
      <w:pPr>
        <w:tabs>
          <w:tab w:val="left" w:pos="1701"/>
        </w:tabs>
        <w:spacing w:line="620" w:lineRule="exact"/>
        <w:ind w:firstLineChars="200" w:firstLine="640"/>
        <w:rPr>
          <w:rFonts w:ascii="仿宋_GB2312" w:eastAsia="仿宋_GB2312" w:hAnsi="仿宋"/>
          <w:sz w:val="32"/>
          <w:szCs w:val="32"/>
        </w:rPr>
      </w:pPr>
      <w:r w:rsidRPr="003B75D6">
        <w:rPr>
          <w:rFonts w:ascii="仿宋_GB2312" w:eastAsia="仿宋_GB2312" w:hAnsi="仿宋" w:hint="eastAsia"/>
          <w:color w:val="000000"/>
          <w:sz w:val="32"/>
          <w:szCs w:val="32"/>
        </w:rPr>
        <w:t>附件：</w:t>
      </w:r>
      <w:r w:rsidRPr="003B75D6">
        <w:rPr>
          <w:rFonts w:ascii="仿宋_GB2312" w:eastAsia="仿宋_GB2312" w:hAnsi="仿宋" w:hint="eastAsia"/>
          <w:sz w:val="32"/>
          <w:szCs w:val="32"/>
        </w:rPr>
        <w:t>1</w:t>
      </w:r>
      <w:r w:rsidR="003B75D6">
        <w:rPr>
          <w:rFonts w:ascii="仿宋_GB2312" w:eastAsia="仿宋_GB2312" w:hAnsi="仿宋" w:hint="eastAsia"/>
          <w:sz w:val="32"/>
          <w:szCs w:val="32"/>
        </w:rPr>
        <w:t>.</w:t>
      </w:r>
      <w:r w:rsidRPr="003B75D6">
        <w:rPr>
          <w:rFonts w:ascii="仿宋_GB2312" w:eastAsia="仿宋_GB2312" w:hAnsi="仿宋" w:hint="eastAsia"/>
          <w:sz w:val="32"/>
          <w:szCs w:val="32"/>
        </w:rPr>
        <w:t>广西壮族自治区海洋和渔业厅关于开展海洋</w:t>
      </w:r>
    </w:p>
    <w:p w:rsidR="00D65436" w:rsidRPr="003B75D6" w:rsidRDefault="003B75D6" w:rsidP="003B75D6">
      <w:pPr>
        <w:spacing w:line="620" w:lineRule="exact"/>
        <w:ind w:firstLineChars="650" w:firstLine="2002"/>
        <w:rPr>
          <w:rFonts w:ascii="仿宋_GB2312" w:eastAsia="仿宋_GB2312" w:hAnsi="仿宋"/>
          <w:spacing w:val="-6"/>
          <w:sz w:val="32"/>
          <w:szCs w:val="32"/>
        </w:rPr>
      </w:pPr>
      <w:r w:rsidRPr="003B75D6">
        <w:rPr>
          <w:rFonts w:ascii="仿宋_GB2312" w:eastAsia="仿宋_GB2312" w:hAnsi="仿宋" w:hint="eastAsia"/>
          <w:spacing w:val="-6"/>
          <w:sz w:val="32"/>
          <w:szCs w:val="32"/>
        </w:rPr>
        <w:t>大</w:t>
      </w:r>
      <w:r w:rsidR="00D65436" w:rsidRPr="003B75D6">
        <w:rPr>
          <w:rFonts w:ascii="仿宋_GB2312" w:eastAsia="仿宋_GB2312" w:hAnsi="仿宋" w:hint="eastAsia"/>
          <w:spacing w:val="-6"/>
          <w:sz w:val="32"/>
          <w:szCs w:val="32"/>
        </w:rPr>
        <w:t>中型渔船北斗卫星通信终端信息核查的通告</w:t>
      </w:r>
    </w:p>
    <w:p w:rsidR="00D65436" w:rsidRPr="003B75D6" w:rsidRDefault="00D65436" w:rsidP="003B75D6">
      <w:pPr>
        <w:ind w:firstLineChars="550" w:firstLine="1760"/>
        <w:rPr>
          <w:rFonts w:ascii="仿宋_GB2312" w:eastAsia="仿宋_GB2312" w:hAnsi="仿宋"/>
          <w:sz w:val="32"/>
          <w:szCs w:val="32"/>
        </w:rPr>
      </w:pPr>
      <w:r w:rsidRPr="003B75D6">
        <w:rPr>
          <w:rFonts w:ascii="仿宋_GB2312" w:eastAsia="仿宋_GB2312" w:hAnsi="仿宋" w:hint="eastAsia"/>
          <w:sz w:val="32"/>
          <w:szCs w:val="32"/>
        </w:rPr>
        <w:t>2</w:t>
      </w:r>
      <w:r w:rsidR="003B75D6">
        <w:rPr>
          <w:rFonts w:ascii="仿宋_GB2312" w:eastAsia="仿宋_GB2312" w:hAnsi="仿宋" w:hint="eastAsia"/>
          <w:sz w:val="32"/>
          <w:szCs w:val="32"/>
        </w:rPr>
        <w:t>.</w:t>
      </w:r>
      <w:r w:rsidRPr="003B75D6">
        <w:rPr>
          <w:rFonts w:ascii="仿宋_GB2312" w:eastAsia="仿宋_GB2312" w:hAnsi="仿宋" w:hint="eastAsia"/>
          <w:sz w:val="32"/>
          <w:szCs w:val="32"/>
        </w:rPr>
        <w:t>北斗卫星通信终端ID号查看</w:t>
      </w:r>
      <w:r w:rsidR="00791C3A">
        <w:rPr>
          <w:rFonts w:ascii="仿宋_GB2312" w:eastAsia="仿宋_GB2312" w:hAnsi="仿宋" w:hint="eastAsia"/>
          <w:sz w:val="32"/>
          <w:szCs w:val="32"/>
        </w:rPr>
        <w:t>方法</w:t>
      </w:r>
    </w:p>
    <w:p w:rsidR="003B75D6" w:rsidRDefault="00D65436" w:rsidP="003B75D6">
      <w:pPr>
        <w:ind w:firstLineChars="550" w:firstLine="1760"/>
        <w:rPr>
          <w:rFonts w:ascii="仿宋_GB2312" w:eastAsia="仿宋_GB2312" w:hAnsi="仿宋"/>
          <w:color w:val="000000"/>
          <w:sz w:val="32"/>
          <w:szCs w:val="32"/>
        </w:rPr>
      </w:pPr>
      <w:r w:rsidRPr="003B75D6">
        <w:rPr>
          <w:rFonts w:ascii="仿宋_GB2312" w:eastAsia="仿宋_GB2312" w:hAnsi="仿宋" w:hint="eastAsia"/>
          <w:sz w:val="32"/>
          <w:szCs w:val="32"/>
        </w:rPr>
        <w:t>3</w:t>
      </w:r>
      <w:r w:rsidR="003B75D6">
        <w:rPr>
          <w:rFonts w:ascii="仿宋_GB2312" w:eastAsia="仿宋_GB2312" w:hAnsi="仿宋" w:hint="eastAsia"/>
          <w:sz w:val="32"/>
          <w:szCs w:val="32"/>
        </w:rPr>
        <w:t>.</w:t>
      </w:r>
      <w:r w:rsidRPr="003B75D6">
        <w:rPr>
          <w:rFonts w:ascii="仿宋_GB2312" w:eastAsia="仿宋_GB2312" w:hAnsi="仿宋" w:hint="eastAsia"/>
          <w:color w:val="000000"/>
          <w:sz w:val="32"/>
          <w:szCs w:val="32"/>
        </w:rPr>
        <w:t>广西海洋大中型捕捞机动渔船北斗卫星通信</w:t>
      </w:r>
    </w:p>
    <w:p w:rsidR="00D65436" w:rsidRPr="003B75D6" w:rsidRDefault="00D65436" w:rsidP="003B75D6">
      <w:pPr>
        <w:ind w:firstLineChars="650" w:firstLine="2080"/>
        <w:rPr>
          <w:rFonts w:ascii="仿宋_GB2312" w:eastAsia="仿宋_GB2312" w:hAnsi="仿宋"/>
          <w:color w:val="000000"/>
          <w:sz w:val="32"/>
          <w:szCs w:val="32"/>
        </w:rPr>
      </w:pPr>
      <w:r w:rsidRPr="003B75D6">
        <w:rPr>
          <w:rFonts w:ascii="仿宋_GB2312" w:eastAsia="仿宋_GB2312" w:hAnsi="仿宋" w:hint="eastAsia"/>
          <w:color w:val="000000"/>
          <w:sz w:val="32"/>
          <w:szCs w:val="32"/>
        </w:rPr>
        <w:t>终端核验表</w:t>
      </w:r>
    </w:p>
    <w:p w:rsidR="003B75D6" w:rsidRDefault="00D65436" w:rsidP="003B75D6">
      <w:pPr>
        <w:ind w:firstLineChars="550" w:firstLine="1760"/>
        <w:rPr>
          <w:rFonts w:ascii="仿宋_GB2312" w:eastAsia="仿宋_GB2312" w:hAnsi="仿宋"/>
          <w:color w:val="000000"/>
          <w:sz w:val="32"/>
          <w:szCs w:val="32"/>
        </w:rPr>
      </w:pPr>
      <w:r w:rsidRPr="003B75D6">
        <w:rPr>
          <w:rFonts w:ascii="仿宋_GB2312" w:eastAsia="仿宋_GB2312" w:hAnsi="仿宋" w:hint="eastAsia"/>
          <w:color w:val="000000"/>
          <w:sz w:val="32"/>
          <w:szCs w:val="32"/>
        </w:rPr>
        <w:t>4</w:t>
      </w:r>
      <w:r w:rsidR="003B75D6">
        <w:rPr>
          <w:rFonts w:ascii="仿宋_GB2312" w:eastAsia="仿宋_GB2312" w:hAnsi="仿宋" w:hint="eastAsia"/>
          <w:color w:val="000000"/>
          <w:sz w:val="32"/>
          <w:szCs w:val="32"/>
        </w:rPr>
        <w:t>.</w:t>
      </w:r>
      <w:r w:rsidRPr="003B75D6">
        <w:rPr>
          <w:rFonts w:ascii="仿宋_GB2312" w:eastAsia="仿宋_GB2312" w:hAnsi="仿宋" w:hint="eastAsia"/>
          <w:color w:val="000000"/>
          <w:sz w:val="32"/>
          <w:szCs w:val="32"/>
        </w:rPr>
        <w:t>广西海洋大中型捕捞机动渔船北斗卫星通信</w:t>
      </w:r>
    </w:p>
    <w:p w:rsidR="00D65436" w:rsidRPr="003B75D6" w:rsidRDefault="00D65436" w:rsidP="003B75D6">
      <w:pPr>
        <w:ind w:firstLineChars="650" w:firstLine="2080"/>
        <w:rPr>
          <w:rFonts w:ascii="仿宋_GB2312" w:eastAsia="仿宋_GB2312" w:hAnsi="仿宋"/>
          <w:color w:val="000000"/>
          <w:sz w:val="32"/>
          <w:szCs w:val="32"/>
        </w:rPr>
      </w:pPr>
      <w:r w:rsidRPr="003B75D6">
        <w:rPr>
          <w:rFonts w:ascii="仿宋_GB2312" w:eastAsia="仿宋_GB2312" w:hAnsi="仿宋" w:hint="eastAsia"/>
          <w:color w:val="000000"/>
          <w:sz w:val="32"/>
          <w:szCs w:val="32"/>
        </w:rPr>
        <w:t>终端配备信息登记表（电子版）</w:t>
      </w:r>
    </w:p>
    <w:p w:rsidR="00D65436" w:rsidRDefault="00D65436">
      <w:pPr>
        <w:spacing w:line="620" w:lineRule="exact"/>
        <w:ind w:firstLine="660"/>
        <w:rPr>
          <w:rFonts w:ascii="仿宋_GB2312" w:eastAsia="仿宋_GB2312" w:hAnsi="仿宋"/>
          <w:color w:val="000000"/>
          <w:sz w:val="32"/>
          <w:szCs w:val="32"/>
        </w:rPr>
      </w:pPr>
    </w:p>
    <w:p w:rsidR="003B75D6" w:rsidRPr="003B75D6" w:rsidRDefault="003B75D6">
      <w:pPr>
        <w:spacing w:line="620" w:lineRule="exact"/>
        <w:ind w:firstLine="660"/>
        <w:rPr>
          <w:rFonts w:ascii="仿宋_GB2312" w:eastAsia="仿宋_GB2312" w:hAnsi="仿宋"/>
          <w:color w:val="000000"/>
          <w:sz w:val="32"/>
          <w:szCs w:val="32"/>
        </w:rPr>
      </w:pPr>
    </w:p>
    <w:p w:rsidR="00BE28BE" w:rsidRPr="003B75D6" w:rsidRDefault="00BE28BE" w:rsidP="0010237D">
      <w:pPr>
        <w:ind w:firstLine="645"/>
        <w:rPr>
          <w:rFonts w:ascii="仿宋_GB2312" w:eastAsia="仿宋_GB2312" w:hAnsi="仿宋"/>
          <w:sz w:val="32"/>
          <w:szCs w:val="32"/>
        </w:rPr>
      </w:pPr>
      <w:r w:rsidRPr="003B75D6">
        <w:rPr>
          <w:rFonts w:ascii="仿宋_GB2312" w:eastAsia="仿宋_GB2312" w:hAnsi="仿宋" w:hint="eastAsia"/>
          <w:sz w:val="32"/>
          <w:szCs w:val="32"/>
        </w:rPr>
        <w:t xml:space="preserve">                            2018年1月</w:t>
      </w:r>
      <w:bookmarkStart w:id="4" w:name="_GoBack"/>
      <w:bookmarkEnd w:id="4"/>
      <w:r w:rsidR="00EB6E08" w:rsidRPr="003B75D6">
        <w:rPr>
          <w:rFonts w:ascii="仿宋_GB2312" w:eastAsia="仿宋_GB2312" w:hAnsi="仿宋" w:hint="eastAsia"/>
          <w:sz w:val="32"/>
          <w:szCs w:val="32"/>
        </w:rPr>
        <w:t>19</w:t>
      </w:r>
      <w:r w:rsidRPr="003B75D6">
        <w:rPr>
          <w:rFonts w:ascii="仿宋_GB2312" w:eastAsia="仿宋_GB2312" w:hAnsi="仿宋" w:hint="eastAsia"/>
          <w:sz w:val="32"/>
          <w:szCs w:val="32"/>
        </w:rPr>
        <w:t>日</w:t>
      </w:r>
    </w:p>
    <w:sectPr w:rsidR="00BE28BE" w:rsidRPr="003B75D6" w:rsidSect="009D02C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AA2" w:rsidRDefault="006A4AA2" w:rsidP="004D44F8">
      <w:r>
        <w:separator/>
      </w:r>
    </w:p>
  </w:endnote>
  <w:endnote w:type="continuationSeparator" w:id="0">
    <w:p w:rsidR="006A4AA2" w:rsidRDefault="006A4AA2" w:rsidP="004D44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419694"/>
      <w:docPartObj>
        <w:docPartGallery w:val="Page Numbers (Bottom of Page)"/>
        <w:docPartUnique/>
      </w:docPartObj>
    </w:sdtPr>
    <w:sdtContent>
      <w:p w:rsidR="00225A59" w:rsidRDefault="009A1D42">
        <w:pPr>
          <w:pStyle w:val="a4"/>
          <w:jc w:val="center"/>
        </w:pPr>
        <w:r>
          <w:fldChar w:fldCharType="begin"/>
        </w:r>
        <w:r w:rsidR="00225A59">
          <w:instrText xml:space="preserve"> PAGE   \* MERGEFORMAT </w:instrText>
        </w:r>
        <w:r>
          <w:fldChar w:fldCharType="separate"/>
        </w:r>
        <w:r w:rsidR="007A242A" w:rsidRPr="007A242A">
          <w:rPr>
            <w:noProof/>
            <w:lang w:val="zh-CN"/>
          </w:rPr>
          <w:t>6</w:t>
        </w:r>
        <w:r>
          <w:fldChar w:fldCharType="end"/>
        </w:r>
      </w:p>
    </w:sdtContent>
  </w:sdt>
  <w:p w:rsidR="00225A59" w:rsidRDefault="00225A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AA2" w:rsidRDefault="006A4AA2" w:rsidP="004D44F8">
      <w:r>
        <w:separator/>
      </w:r>
    </w:p>
  </w:footnote>
  <w:footnote w:type="continuationSeparator" w:id="0">
    <w:p w:rsidR="006A4AA2" w:rsidRDefault="006A4AA2" w:rsidP="004D44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44F8"/>
    <w:rsid w:val="00005090"/>
    <w:rsid w:val="000200F9"/>
    <w:rsid w:val="00027E2E"/>
    <w:rsid w:val="00040837"/>
    <w:rsid w:val="00044542"/>
    <w:rsid w:val="000624C6"/>
    <w:rsid w:val="00065F81"/>
    <w:rsid w:val="000802BD"/>
    <w:rsid w:val="0009733B"/>
    <w:rsid w:val="000A4E1D"/>
    <w:rsid w:val="000B507C"/>
    <w:rsid w:val="000C5A1D"/>
    <w:rsid w:val="000F3A16"/>
    <w:rsid w:val="000F4DDA"/>
    <w:rsid w:val="000F68D3"/>
    <w:rsid w:val="0010237D"/>
    <w:rsid w:val="00127ECC"/>
    <w:rsid w:val="00144F8D"/>
    <w:rsid w:val="00151385"/>
    <w:rsid w:val="00162C2F"/>
    <w:rsid w:val="00167999"/>
    <w:rsid w:val="00176D16"/>
    <w:rsid w:val="00192997"/>
    <w:rsid w:val="001A537A"/>
    <w:rsid w:val="001C184E"/>
    <w:rsid w:val="001D1E51"/>
    <w:rsid w:val="00205458"/>
    <w:rsid w:val="00213F2F"/>
    <w:rsid w:val="00225A59"/>
    <w:rsid w:val="0026291D"/>
    <w:rsid w:val="00265058"/>
    <w:rsid w:val="00273EB2"/>
    <w:rsid w:val="00287A94"/>
    <w:rsid w:val="00293ABE"/>
    <w:rsid w:val="002C578C"/>
    <w:rsid w:val="002C6873"/>
    <w:rsid w:val="003464C3"/>
    <w:rsid w:val="0035205A"/>
    <w:rsid w:val="00371AEF"/>
    <w:rsid w:val="003B34D7"/>
    <w:rsid w:val="003B75D6"/>
    <w:rsid w:val="003F63C6"/>
    <w:rsid w:val="00461A88"/>
    <w:rsid w:val="0047687A"/>
    <w:rsid w:val="004A526E"/>
    <w:rsid w:val="004B28EA"/>
    <w:rsid w:val="004C4784"/>
    <w:rsid w:val="004C7F4B"/>
    <w:rsid w:val="004D1595"/>
    <w:rsid w:val="004D44F8"/>
    <w:rsid w:val="004D7072"/>
    <w:rsid w:val="004E3C88"/>
    <w:rsid w:val="00501653"/>
    <w:rsid w:val="00507366"/>
    <w:rsid w:val="00512612"/>
    <w:rsid w:val="0051602B"/>
    <w:rsid w:val="00521B77"/>
    <w:rsid w:val="00554B28"/>
    <w:rsid w:val="0058525E"/>
    <w:rsid w:val="005A4429"/>
    <w:rsid w:val="005B5B2C"/>
    <w:rsid w:val="005D1EAB"/>
    <w:rsid w:val="005E55DE"/>
    <w:rsid w:val="005E7390"/>
    <w:rsid w:val="00622106"/>
    <w:rsid w:val="00631434"/>
    <w:rsid w:val="00642482"/>
    <w:rsid w:val="00677226"/>
    <w:rsid w:val="00686B85"/>
    <w:rsid w:val="00687BF5"/>
    <w:rsid w:val="00690F37"/>
    <w:rsid w:val="00696BB9"/>
    <w:rsid w:val="00697199"/>
    <w:rsid w:val="006A4AA2"/>
    <w:rsid w:val="006A7898"/>
    <w:rsid w:val="006C7423"/>
    <w:rsid w:val="007231F9"/>
    <w:rsid w:val="00735CB0"/>
    <w:rsid w:val="007425E7"/>
    <w:rsid w:val="00747004"/>
    <w:rsid w:val="0077529C"/>
    <w:rsid w:val="007816FD"/>
    <w:rsid w:val="00791C3A"/>
    <w:rsid w:val="007A242A"/>
    <w:rsid w:val="007A39B2"/>
    <w:rsid w:val="007B1C66"/>
    <w:rsid w:val="00863EAA"/>
    <w:rsid w:val="008701FA"/>
    <w:rsid w:val="0087749D"/>
    <w:rsid w:val="00880F55"/>
    <w:rsid w:val="008A1B92"/>
    <w:rsid w:val="008B7D73"/>
    <w:rsid w:val="00903FAF"/>
    <w:rsid w:val="009073EB"/>
    <w:rsid w:val="00943601"/>
    <w:rsid w:val="0098512E"/>
    <w:rsid w:val="00995AE8"/>
    <w:rsid w:val="009A1D42"/>
    <w:rsid w:val="009D02C0"/>
    <w:rsid w:val="009E2E05"/>
    <w:rsid w:val="009E52B9"/>
    <w:rsid w:val="009F6EE7"/>
    <w:rsid w:val="00A0589F"/>
    <w:rsid w:val="00A0695A"/>
    <w:rsid w:val="00A15CF7"/>
    <w:rsid w:val="00A32B81"/>
    <w:rsid w:val="00A40A51"/>
    <w:rsid w:val="00A56AEB"/>
    <w:rsid w:val="00AB7958"/>
    <w:rsid w:val="00B017AF"/>
    <w:rsid w:val="00B04B71"/>
    <w:rsid w:val="00B712F3"/>
    <w:rsid w:val="00B73E6D"/>
    <w:rsid w:val="00B865EC"/>
    <w:rsid w:val="00BB26B8"/>
    <w:rsid w:val="00BC7B18"/>
    <w:rsid w:val="00BE28BE"/>
    <w:rsid w:val="00C268DA"/>
    <w:rsid w:val="00C71E84"/>
    <w:rsid w:val="00C80687"/>
    <w:rsid w:val="00C9300B"/>
    <w:rsid w:val="00CB71E6"/>
    <w:rsid w:val="00D65436"/>
    <w:rsid w:val="00D87159"/>
    <w:rsid w:val="00D90574"/>
    <w:rsid w:val="00D9771A"/>
    <w:rsid w:val="00DF10A4"/>
    <w:rsid w:val="00DF77F0"/>
    <w:rsid w:val="00E01791"/>
    <w:rsid w:val="00E0655F"/>
    <w:rsid w:val="00E30641"/>
    <w:rsid w:val="00E43999"/>
    <w:rsid w:val="00E84965"/>
    <w:rsid w:val="00EA5913"/>
    <w:rsid w:val="00EB11EB"/>
    <w:rsid w:val="00EB6E08"/>
    <w:rsid w:val="00EC10FA"/>
    <w:rsid w:val="00EF130F"/>
    <w:rsid w:val="00EF4267"/>
    <w:rsid w:val="00F07678"/>
    <w:rsid w:val="00F16A3E"/>
    <w:rsid w:val="00F17C00"/>
    <w:rsid w:val="00F319CC"/>
    <w:rsid w:val="00F541EB"/>
    <w:rsid w:val="00F73A76"/>
    <w:rsid w:val="00F8145C"/>
    <w:rsid w:val="00FD148D"/>
    <w:rsid w:val="00FD168F"/>
    <w:rsid w:val="00FF57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FA77E-E7C3-44F6-9059-17C1CF9B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2422</Words>
  <Characters>2507</Characters>
  <Application>Microsoft Office Word</Application>
  <DocSecurity>0</DocSecurity>
  <Lines>117</Lines>
  <Paragraphs>38</Paragraphs>
  <ScaleCrop>false</ScaleCrop>
  <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甘江秀</cp:lastModifiedBy>
  <cp:revision>1</cp:revision>
  <dcterms:created xsi:type="dcterms:W3CDTF">2018-01-25T07:25:00Z</dcterms:created>
  <dcterms:modified xsi:type="dcterms:W3CDTF">2018-01-25T07:25:00Z</dcterms:modified>
</cp:coreProperties>
</file>